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4A6" w:rsidRDefault="00A954A6" w:rsidP="00A954A6">
      <w:pPr>
        <w:snapToGrid w:val="0"/>
        <w:jc w:val="center"/>
        <w:rPr>
          <w:b/>
          <w:sz w:val="24"/>
          <w:szCs w:val="24"/>
        </w:rPr>
      </w:pPr>
    </w:p>
    <w:p w:rsidR="00A954A6" w:rsidRDefault="00A954A6" w:rsidP="00A954A6">
      <w:pPr>
        <w:snapToGrid w:val="0"/>
        <w:jc w:val="center"/>
        <w:rPr>
          <w:b/>
          <w:sz w:val="24"/>
          <w:szCs w:val="24"/>
        </w:rPr>
      </w:pPr>
    </w:p>
    <w:p w:rsidR="00A954A6" w:rsidRPr="009B5AEA" w:rsidRDefault="00A954A6" w:rsidP="00A954A6">
      <w:pPr>
        <w:snapToGrid w:val="0"/>
        <w:jc w:val="center"/>
        <w:rPr>
          <w:sz w:val="28"/>
          <w:szCs w:val="28"/>
        </w:rPr>
      </w:pPr>
      <w:r w:rsidRPr="009B5AEA">
        <w:rPr>
          <w:b/>
          <w:sz w:val="28"/>
          <w:szCs w:val="28"/>
        </w:rPr>
        <w:t xml:space="preserve">The Study of Family Life in Urban </w:t>
      </w:r>
      <w:smartTag w:uri="urn:schemas-microsoft-com:office:smarttags" w:element="place">
        <w:smartTag w:uri="urn:schemas-microsoft-com:office:smarttags" w:element="country-region">
          <w:r w:rsidRPr="009B5AEA">
            <w:rPr>
              <w:b/>
              <w:sz w:val="28"/>
              <w:szCs w:val="28"/>
            </w:rPr>
            <w:t>China</w:t>
          </w:r>
        </w:smartTag>
      </w:smartTag>
    </w:p>
    <w:p w:rsidR="00A954A6" w:rsidRDefault="00A954A6" w:rsidP="00A954A6">
      <w:pPr>
        <w:snapToGrid w:val="0"/>
        <w:jc w:val="center"/>
      </w:pPr>
    </w:p>
    <w:p w:rsidR="00A954A6" w:rsidRDefault="00A954A6" w:rsidP="00A954A6">
      <w:pPr>
        <w:snapToGrid w:val="0"/>
        <w:jc w:val="center"/>
      </w:pPr>
    </w:p>
    <w:p w:rsidR="00A954A6" w:rsidRDefault="00A954A6" w:rsidP="00A954A6">
      <w:pPr>
        <w:snapToGrid w:val="0"/>
        <w:jc w:val="center"/>
      </w:pPr>
    </w:p>
    <w:p w:rsidR="00A954A6" w:rsidRPr="009B5AEA" w:rsidRDefault="00A954A6" w:rsidP="00A954A6">
      <w:pPr>
        <w:snapToGrid w:val="0"/>
        <w:jc w:val="center"/>
        <w:rPr>
          <w:b/>
          <w:sz w:val="24"/>
          <w:szCs w:val="24"/>
        </w:rPr>
      </w:pPr>
      <w:r w:rsidRPr="009B5AEA">
        <w:rPr>
          <w:b/>
          <w:sz w:val="24"/>
          <w:szCs w:val="24"/>
        </w:rPr>
        <w:t>Principal Investigators:</w:t>
      </w:r>
    </w:p>
    <w:p w:rsidR="00A954A6" w:rsidRDefault="00A954A6" w:rsidP="00A954A6">
      <w:pPr>
        <w:snapToGrid w:val="0"/>
        <w:jc w:val="center"/>
      </w:pPr>
    </w:p>
    <w:p w:rsidR="00A954A6" w:rsidRDefault="00A954A6" w:rsidP="00A954A6">
      <w:pPr>
        <w:snapToGrid w:val="0"/>
        <w:jc w:val="center"/>
      </w:pPr>
      <w:r>
        <w:t xml:space="preserve">Yu Xie </w:t>
      </w:r>
    </w:p>
    <w:p w:rsidR="00A954A6" w:rsidRDefault="00A954A6" w:rsidP="00A954A6">
      <w:pPr>
        <w:snapToGrid w:val="0"/>
        <w:jc w:val="center"/>
      </w:pPr>
      <w:smartTag w:uri="urn:schemas-microsoft-com:office:smarttags" w:element="place">
        <w:smartTag w:uri="urn:schemas-microsoft-com:office:smarttags" w:element="PlaceName">
          <w:r>
            <w:t>Population</w:t>
          </w:r>
        </w:smartTag>
        <w:r>
          <w:t xml:space="preserve"> </w:t>
        </w:r>
        <w:smartTag w:uri="urn:schemas-microsoft-com:office:smarttags" w:element="PlaceName">
          <w:r>
            <w:t>Studies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</w:p>
    <w:p w:rsidR="00A954A6" w:rsidRDefault="00A954A6" w:rsidP="00A954A6">
      <w:pPr>
        <w:snapToGrid w:val="0"/>
        <w:jc w:val="center"/>
      </w:pPr>
      <w:r>
        <w:t xml:space="preserve">The </w:t>
      </w:r>
      <w:smartTag w:uri="urn:schemas-microsoft-com:office:smarttags" w:element="place">
        <w:smartTag w:uri="urn:schemas-microsoft-com:office:smarttags" w:element="PlaceType">
          <w:r>
            <w:t>University</w:t>
          </w:r>
        </w:smartTag>
        <w:r>
          <w:t xml:space="preserve"> of </w:t>
        </w:r>
        <w:smartTag w:uri="urn:schemas-microsoft-com:office:smarttags" w:element="PlaceName">
          <w:r>
            <w:t>Michigan</w:t>
          </w:r>
        </w:smartTag>
      </w:smartTag>
    </w:p>
    <w:p w:rsidR="00A954A6" w:rsidRDefault="00A954A6" w:rsidP="00A954A6">
      <w:pPr>
        <w:snapToGrid w:val="0"/>
        <w:jc w:val="center"/>
      </w:pPr>
    </w:p>
    <w:p w:rsidR="00A954A6" w:rsidRDefault="00A954A6" w:rsidP="00A954A6">
      <w:pPr>
        <w:snapToGrid w:val="0"/>
        <w:jc w:val="center"/>
      </w:pPr>
      <w:r>
        <w:t>and</w:t>
      </w:r>
    </w:p>
    <w:p w:rsidR="00A954A6" w:rsidRDefault="00A954A6" w:rsidP="00A954A6">
      <w:pPr>
        <w:snapToGrid w:val="0"/>
        <w:jc w:val="center"/>
      </w:pPr>
      <w:r>
        <w:t>Zhongdang Pan</w:t>
      </w:r>
    </w:p>
    <w:p w:rsidR="00A954A6" w:rsidRDefault="00A954A6" w:rsidP="00A954A6">
      <w:pPr>
        <w:snapToGrid w:val="0"/>
        <w:jc w:val="center"/>
        <w:rPr>
          <w:rStyle w:val="Emphasis"/>
          <w:i w:val="0"/>
        </w:rPr>
      </w:pPr>
      <w:r w:rsidRPr="009B5AEA">
        <w:rPr>
          <w:rStyle w:val="Emphasis"/>
          <w:i w:val="0"/>
        </w:rPr>
        <w:t>Communication Science</w:t>
      </w:r>
    </w:p>
    <w:p w:rsidR="00A954A6" w:rsidRPr="009B5AEA" w:rsidRDefault="00A954A6" w:rsidP="00A954A6">
      <w:pPr>
        <w:snapToGrid w:val="0"/>
        <w:jc w:val="center"/>
        <w:rPr>
          <w:i/>
        </w:rPr>
      </w:pPr>
      <w:r>
        <w:rPr>
          <w:rStyle w:val="Emphasis"/>
          <w:i w:val="0"/>
        </w:rPr>
        <w:t>University of Wisconsin-Madison</w:t>
      </w:r>
    </w:p>
    <w:p w:rsidR="00A954A6" w:rsidRDefault="00A954A6" w:rsidP="00A954A6">
      <w:pPr>
        <w:snapToGrid w:val="0"/>
        <w:jc w:val="center"/>
      </w:pPr>
    </w:p>
    <w:p w:rsidR="0038326D" w:rsidRDefault="00A954A6" w:rsidP="00A954A6">
      <w:pPr>
        <w:adjustRightInd w:val="0"/>
        <w:snapToGrid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column"/>
      </w:r>
      <w:r w:rsidR="006B0903" w:rsidRPr="00B003C7">
        <w:rPr>
          <w:rFonts w:hint="eastAsia"/>
          <w:b/>
          <w:sz w:val="24"/>
          <w:szCs w:val="24"/>
        </w:rPr>
        <w:lastRenderedPageBreak/>
        <w:t>Methodolog</w:t>
      </w:r>
      <w:r w:rsidR="00B003C7">
        <w:rPr>
          <w:b/>
          <w:sz w:val="24"/>
          <w:szCs w:val="24"/>
        </w:rPr>
        <w:t>y Description</w:t>
      </w:r>
    </w:p>
    <w:p w:rsidR="00A954A6" w:rsidRPr="00A954A6" w:rsidRDefault="00A954A6" w:rsidP="00A954A6">
      <w:pPr>
        <w:adjustRightInd w:val="0"/>
        <w:snapToGrid w:val="0"/>
        <w:spacing w:after="0" w:line="240" w:lineRule="auto"/>
        <w:jc w:val="center"/>
        <w:rPr>
          <w:b/>
          <w:sz w:val="24"/>
          <w:szCs w:val="24"/>
        </w:rPr>
      </w:pPr>
    </w:p>
    <w:p w:rsidR="00027CEA" w:rsidRPr="006B0903" w:rsidRDefault="00027CEA" w:rsidP="00A954A6">
      <w:pPr>
        <w:adjustRightInd w:val="0"/>
        <w:snapToGrid w:val="0"/>
        <w:spacing w:after="0" w:line="240" w:lineRule="auto"/>
      </w:pPr>
    </w:p>
    <w:p w:rsidR="006B0903" w:rsidRDefault="006B0903" w:rsidP="00A954A6">
      <w:pPr>
        <w:pStyle w:val="T1"/>
        <w:adjustRightInd w:val="0"/>
        <w:ind w:left="0" w:firstLine="0"/>
      </w:pPr>
      <w:r w:rsidRPr="006B0903">
        <w:t>Introduction</w:t>
      </w:r>
    </w:p>
    <w:p w:rsidR="00A954A6" w:rsidRPr="006B0903" w:rsidRDefault="00A954A6" w:rsidP="00A954A6">
      <w:pPr>
        <w:pStyle w:val="T1"/>
        <w:numPr>
          <w:ilvl w:val="0"/>
          <w:numId w:val="0"/>
        </w:numPr>
        <w:adjustRightInd w:val="0"/>
      </w:pPr>
    </w:p>
    <w:p w:rsidR="00DD6A46" w:rsidRDefault="00F258BD" w:rsidP="00A954A6">
      <w:pPr>
        <w:pStyle w:val="Normal-xie"/>
        <w:adjustRightInd w:val="0"/>
        <w:snapToGrid w:val="0"/>
        <w:spacing w:after="0"/>
      </w:pPr>
      <w:r w:rsidRPr="00245E00">
        <w:t>The Study of Family Life in Urban China</w:t>
      </w:r>
      <w:r w:rsidR="00245E00" w:rsidRPr="00245E00">
        <w:t xml:space="preserve">, also referred to simply as the “Three-City Survey,” </w:t>
      </w:r>
      <w:r w:rsidR="00245E00">
        <w:t xml:space="preserve">is a 1999 survey of urban residents about their family lives in three large Chinese cities: </w:t>
      </w:r>
      <w:smartTag w:uri="urn:schemas-microsoft-com:office:smarttags" w:element="City">
        <w:r w:rsidR="00245E00" w:rsidRPr="003F5BEF">
          <w:t>Shanghai</w:t>
        </w:r>
      </w:smartTag>
      <w:r w:rsidR="00245E00" w:rsidRPr="003F5BEF">
        <w:t xml:space="preserve">, </w:t>
      </w:r>
      <w:smartTag w:uri="urn:schemas-microsoft-com:office:smarttags" w:element="City">
        <w:r w:rsidR="00245E00" w:rsidRPr="003F5BEF">
          <w:t>Wuhan</w:t>
        </w:r>
      </w:smartTag>
      <w:r w:rsidR="00245E00" w:rsidRPr="003F5BEF">
        <w:t xml:space="preserve">, </w:t>
      </w:r>
      <w:smartTag w:uri="urn:schemas-microsoft-com:office:smarttags" w:element="PersonName">
        <w:r w:rsidR="00245E00" w:rsidRPr="003F5BEF">
          <w:t>and</w:t>
        </w:r>
      </w:smartTag>
      <w:r w:rsidR="00245E00" w:rsidRPr="003F5BEF">
        <w:t xml:space="preserve"> </w:t>
      </w:r>
      <w:smartTag w:uri="urn:schemas-microsoft-com:office:smarttags" w:element="City">
        <w:smartTag w:uri="urn:schemas-microsoft-com:office:smarttags" w:element="place">
          <w:r w:rsidR="00245E00" w:rsidRPr="003F5BEF">
            <w:t>Xi’an</w:t>
          </w:r>
        </w:smartTag>
      </w:smartTag>
      <w:r w:rsidR="00245E00">
        <w:t xml:space="preserve">.  The study </w:t>
      </w:r>
      <w:r w:rsidR="00AE5407">
        <w:t>was</w:t>
      </w:r>
      <w:r>
        <w:t xml:space="preserve"> a result of </w:t>
      </w:r>
      <w:r w:rsidR="006B0903" w:rsidRPr="006B0903">
        <w:t xml:space="preserve">close collaboration between Professor Yu Xie at the </w:t>
      </w:r>
      <w:smartTag w:uri="urn:schemas-microsoft-com:office:smarttags" w:element="PlaceType">
        <w:r w:rsidR="006B0903" w:rsidRPr="006B0903">
          <w:t>University</w:t>
        </w:r>
      </w:smartTag>
      <w:r w:rsidR="006B0903" w:rsidRPr="006B0903">
        <w:t xml:space="preserve"> of </w:t>
      </w:r>
      <w:smartTag w:uri="urn:schemas-microsoft-com:office:smarttags" w:element="PlaceName">
        <w:r w:rsidR="006B0903" w:rsidRPr="006B0903">
          <w:t>Michigan</w:t>
        </w:r>
      </w:smartTag>
      <w:r w:rsidR="006B0903" w:rsidRPr="006B0903">
        <w:t xml:space="preserve"> </w:t>
      </w:r>
      <w:smartTag w:uri="urn:schemas-microsoft-com:office:smarttags" w:element="PersonName">
        <w:r w:rsidR="006B0903" w:rsidRPr="006B0903">
          <w:t>and</w:t>
        </w:r>
      </w:smartTag>
      <w:r w:rsidR="006B0903" w:rsidRPr="006B0903">
        <w:t xml:space="preserve"> Professor Zhongdang Pan</w:t>
      </w:r>
      <w:r w:rsidR="001B157C">
        <w:t>,</w:t>
      </w:r>
      <w:r w:rsidR="006B0903" w:rsidRPr="006B0903">
        <w:t xml:space="preserve"> </w:t>
      </w:r>
      <w:r>
        <w:t xml:space="preserve">then </w:t>
      </w:r>
      <w:r w:rsidR="006B0903" w:rsidRPr="006B0903">
        <w:t xml:space="preserve">at the </w:t>
      </w:r>
      <w:smartTag w:uri="urn:schemas-microsoft-com:office:smarttags" w:element="PlaceName">
        <w:r w:rsidR="006B0903" w:rsidRPr="006B0903">
          <w:t>Chinese</w:t>
        </w:r>
      </w:smartTag>
      <w:r w:rsidR="006B0903" w:rsidRPr="006B0903">
        <w:t xml:space="preserve"> </w:t>
      </w:r>
      <w:smartTag w:uri="urn:schemas-microsoft-com:office:smarttags" w:element="PlaceType">
        <w:r w:rsidR="006B0903" w:rsidRPr="006B0903">
          <w:t>University</w:t>
        </w:r>
      </w:smartTag>
      <w:r w:rsidR="006B0903" w:rsidRPr="006B0903">
        <w:t xml:space="preserve"> of </w:t>
      </w:r>
      <w:smartTag w:uri="urn:schemas-microsoft-com:office:smarttags" w:element="place">
        <w:r w:rsidR="006B0903" w:rsidRPr="006B0903">
          <w:t>Hong Kong</w:t>
        </w:r>
      </w:smartTag>
      <w:r w:rsidR="006B0903" w:rsidRPr="006B0903">
        <w:t xml:space="preserve">.  Xie </w:t>
      </w:r>
      <w:r w:rsidR="00AE5407">
        <w:t>was</w:t>
      </w:r>
      <w:r w:rsidR="00AE5407" w:rsidRPr="006B0903">
        <w:t xml:space="preserve"> </w:t>
      </w:r>
      <w:r w:rsidR="006B0903" w:rsidRPr="006B0903">
        <w:t xml:space="preserve">interested in </w:t>
      </w:r>
      <w:r>
        <w:t xml:space="preserve">social </w:t>
      </w:r>
      <w:smartTag w:uri="urn:schemas-microsoft-com:office:smarttags" w:element="PersonName">
        <w:r>
          <w:t>and</w:t>
        </w:r>
      </w:smartTag>
      <w:r>
        <w:t xml:space="preserve"> economic aspects of the family, </w:t>
      </w:r>
      <w:r w:rsidR="006B0903" w:rsidRPr="006B0903">
        <w:t xml:space="preserve">while Pan </w:t>
      </w:r>
      <w:r w:rsidR="00AE5407">
        <w:t>was</w:t>
      </w:r>
      <w:r w:rsidR="00AE5407" w:rsidRPr="006B0903">
        <w:t xml:space="preserve"> </w:t>
      </w:r>
      <w:r w:rsidR="006B0903" w:rsidRPr="006B0903">
        <w:t xml:space="preserve">interested in cultural practices </w:t>
      </w:r>
      <w:smartTag w:uri="urn:schemas-microsoft-com:office:smarttags" w:element="PersonName">
        <w:r w:rsidR="006B0903" w:rsidRPr="006B0903">
          <w:t>and</w:t>
        </w:r>
      </w:smartTag>
      <w:r w:rsidR="006B0903" w:rsidRPr="006B0903">
        <w:t xml:space="preserve"> civic values.  Pooling resources</w:t>
      </w:r>
      <w:r w:rsidR="00245E00">
        <w:t xml:space="preserve"> from the National Science Foundation, the National Institute for Aging, </w:t>
      </w:r>
      <w:r w:rsidR="001B157C">
        <w:t xml:space="preserve">the </w:t>
      </w:r>
      <w:smartTag w:uri="urn:schemas-microsoft-com:office:smarttags" w:element="PlaceName">
        <w:r w:rsidR="00245E00">
          <w:t>Population</w:t>
        </w:r>
      </w:smartTag>
      <w:r w:rsidR="00245E00">
        <w:t xml:space="preserve"> </w:t>
      </w:r>
      <w:smartTag w:uri="urn:schemas-microsoft-com:office:smarttags" w:element="PlaceName">
        <w:r w:rsidR="00245E00">
          <w:t>Studies</w:t>
        </w:r>
      </w:smartTag>
      <w:r w:rsidR="00245E00">
        <w:t xml:space="preserve"> </w:t>
      </w:r>
      <w:smartTag w:uri="urn:schemas-microsoft-com:office:smarttags" w:element="PlaceType">
        <w:r w:rsidR="00245E00">
          <w:t>Center</w:t>
        </w:r>
      </w:smartTag>
      <w:r w:rsidR="00245E00">
        <w:t xml:space="preserve"> at the </w:t>
      </w:r>
      <w:smartTag w:uri="urn:schemas-microsoft-com:office:smarttags" w:element="PlaceType">
        <w:r w:rsidR="00245E00">
          <w:t>University</w:t>
        </w:r>
      </w:smartTag>
      <w:r w:rsidR="00245E00">
        <w:t xml:space="preserve"> of </w:t>
      </w:r>
      <w:smartTag w:uri="urn:schemas-microsoft-com:office:smarttags" w:element="PlaceName">
        <w:r w:rsidR="00245E00">
          <w:t>Michigan</w:t>
        </w:r>
      </w:smartTag>
      <w:r w:rsidR="00245E00">
        <w:t xml:space="preserve">, </w:t>
      </w:r>
      <w:smartTag w:uri="urn:schemas-microsoft-com:office:smarttags" w:element="PersonName">
        <w:r w:rsidR="00245E00">
          <w:t>and</w:t>
        </w:r>
      </w:smartTag>
      <w:r w:rsidR="00245E00">
        <w:t xml:space="preserve"> </w:t>
      </w:r>
      <w:r w:rsidR="00245E00" w:rsidRPr="006B0903">
        <w:t xml:space="preserve">the </w:t>
      </w:r>
      <w:smartTag w:uri="urn:schemas-microsoft-com:office:smarttags" w:element="PlaceName">
        <w:r w:rsidR="00245E00" w:rsidRPr="006B0903">
          <w:t>Chinese</w:t>
        </w:r>
      </w:smartTag>
      <w:r w:rsidR="00245E00" w:rsidRPr="006B0903">
        <w:t xml:space="preserve"> </w:t>
      </w:r>
      <w:smartTag w:uri="urn:schemas-microsoft-com:office:smarttags" w:element="PlaceType">
        <w:r w:rsidR="00245E00" w:rsidRPr="006B0903">
          <w:t>University</w:t>
        </w:r>
      </w:smartTag>
      <w:r w:rsidR="00245E00" w:rsidRPr="006B0903">
        <w:t xml:space="preserve"> of Hong Kong</w:t>
      </w:r>
      <w:r w:rsidR="00245E00">
        <w:t xml:space="preserve">, </w:t>
      </w:r>
      <w:r w:rsidR="001B157C">
        <w:t>we</w:t>
      </w:r>
      <w:r w:rsidR="00605E1A">
        <w:t xml:space="preserve"> (</w:t>
      </w:r>
      <w:r w:rsidR="00031A0D">
        <w:t>Xie and Pan</w:t>
      </w:r>
      <w:r w:rsidR="00605E1A">
        <w:t>)</w:t>
      </w:r>
      <w:r w:rsidR="00031A0D">
        <w:t xml:space="preserve"> conducted </w:t>
      </w:r>
      <w:r w:rsidR="00A10DD6">
        <w:t xml:space="preserve">the </w:t>
      </w:r>
      <w:r w:rsidR="006B0903" w:rsidRPr="006B0903">
        <w:t xml:space="preserve">survey in </w:t>
      </w:r>
      <w:smartTag w:uri="urn:schemas-microsoft-com:office:smarttags" w:element="City">
        <w:r w:rsidR="006B0903" w:rsidRPr="006B0903">
          <w:t>Shanghai</w:t>
        </w:r>
      </w:smartTag>
      <w:r w:rsidR="006B0903" w:rsidRPr="006B0903">
        <w:t xml:space="preserve">, </w:t>
      </w:r>
      <w:smartTag w:uri="urn:schemas-microsoft-com:office:smarttags" w:element="City">
        <w:r w:rsidR="00F03924">
          <w:rPr>
            <w:rFonts w:hint="eastAsia"/>
          </w:rPr>
          <w:t>Wuhan</w:t>
        </w:r>
      </w:smartTag>
      <w:r w:rsidR="00F03924">
        <w:rPr>
          <w:rFonts w:hint="eastAsia"/>
        </w:rPr>
        <w:t xml:space="preserve">, </w:t>
      </w:r>
      <w:smartTag w:uri="urn:schemas-microsoft-com:office:smarttags" w:element="City">
        <w:r w:rsidR="00026C56">
          <w:t>Xi’an</w:t>
        </w:r>
      </w:smartTag>
      <w:r w:rsidR="006B0903" w:rsidRPr="006B0903">
        <w:t xml:space="preserve">, three of the largest cities in </w:t>
      </w:r>
      <w:smartTag w:uri="urn:schemas-microsoft-com:office:smarttags" w:element="country-region">
        <w:smartTag w:uri="urn:schemas-microsoft-com:office:smarttags" w:element="place">
          <w:r w:rsidR="006B0903" w:rsidRPr="006B0903">
            <w:t>China</w:t>
          </w:r>
        </w:smartTag>
      </w:smartTag>
      <w:r w:rsidR="00245E00">
        <w:t>,</w:t>
      </w:r>
      <w:r w:rsidR="006B0903" w:rsidRPr="006B0903">
        <w:t xml:space="preserve"> during May-August 1999.  </w:t>
      </w:r>
    </w:p>
    <w:p w:rsidR="00A954A6" w:rsidRDefault="00A954A6" w:rsidP="00A954A6">
      <w:pPr>
        <w:pStyle w:val="Normal-xie"/>
        <w:adjustRightInd w:val="0"/>
        <w:snapToGrid w:val="0"/>
        <w:spacing w:after="0"/>
      </w:pPr>
    </w:p>
    <w:p w:rsidR="00F610A7" w:rsidRDefault="0030113D" w:rsidP="00A954A6">
      <w:pPr>
        <w:pStyle w:val="Normal-xie"/>
        <w:adjustRightInd w:val="0"/>
        <w:snapToGrid w:val="0"/>
        <w:spacing w:after="0"/>
      </w:pPr>
      <w:r>
        <w:rPr>
          <w:rFonts w:hint="eastAsia"/>
        </w:rPr>
        <w:t xml:space="preserve">The survey </w:t>
      </w:r>
      <w:r w:rsidR="005A02F6">
        <w:rPr>
          <w:rFonts w:hint="eastAsia"/>
        </w:rPr>
        <w:t>con</w:t>
      </w:r>
      <w:r w:rsidR="00D53381">
        <w:rPr>
          <w:rFonts w:hint="eastAsia"/>
        </w:rPr>
        <w:t xml:space="preserve">tains </w:t>
      </w:r>
      <w:r>
        <w:rPr>
          <w:rFonts w:hint="eastAsia"/>
        </w:rPr>
        <w:t xml:space="preserve">a main sample as well as </w:t>
      </w:r>
      <w:r w:rsidR="00F610A7">
        <w:rPr>
          <w:rFonts w:hint="eastAsia"/>
        </w:rPr>
        <w:t>an intergenerational</w:t>
      </w:r>
      <w:r w:rsidR="00785F91">
        <w:rPr>
          <w:rFonts w:hint="eastAsia"/>
        </w:rPr>
        <w:t>ly</w:t>
      </w:r>
      <w:r w:rsidR="00F610A7">
        <w:rPr>
          <w:rFonts w:hint="eastAsia"/>
        </w:rPr>
        <w:t xml:space="preserve"> matched</w:t>
      </w:r>
      <w:r w:rsidR="00D53381">
        <w:rPr>
          <w:rFonts w:hint="eastAsia"/>
        </w:rPr>
        <w:t xml:space="preserve"> sample.  </w:t>
      </w:r>
      <w:r w:rsidR="00D53381" w:rsidRPr="003F5BEF">
        <w:t>At each research site of the Three-City Survey,</w:t>
      </w:r>
      <w:r w:rsidR="00D53381">
        <w:rPr>
          <w:rFonts w:hint="eastAsia"/>
        </w:rPr>
        <w:t xml:space="preserve"> we </w:t>
      </w:r>
      <w:r w:rsidR="00F610A7">
        <w:rPr>
          <w:rFonts w:hint="eastAsia"/>
        </w:rPr>
        <w:t xml:space="preserve">initially </w:t>
      </w:r>
      <w:r w:rsidR="00D53381">
        <w:rPr>
          <w:rFonts w:hint="eastAsia"/>
        </w:rPr>
        <w:t xml:space="preserve">targeted </w:t>
      </w:r>
      <w:r w:rsidR="00D53381">
        <w:t xml:space="preserve">a </w:t>
      </w:r>
      <w:r w:rsidR="00D53381">
        <w:rPr>
          <w:rFonts w:hint="eastAsia"/>
        </w:rPr>
        <w:t>probability sample</w:t>
      </w:r>
      <w:r w:rsidR="00D53381">
        <w:t xml:space="preserve"> of about 1,300 adults </w:t>
      </w:r>
      <w:r w:rsidR="00497B2F">
        <w:rPr>
          <w:rFonts w:hint="eastAsia"/>
        </w:rPr>
        <w:t>(</w:t>
      </w:r>
      <w:r w:rsidR="00D53381">
        <w:t>18 or older</w:t>
      </w:r>
      <w:r w:rsidR="00497B2F">
        <w:rPr>
          <w:rFonts w:hint="eastAsia"/>
        </w:rPr>
        <w:t xml:space="preserve">) </w:t>
      </w:r>
      <w:r w:rsidR="00785F91">
        <w:t>as the main sample</w:t>
      </w:r>
      <w:r w:rsidR="00785F91">
        <w:rPr>
          <w:rFonts w:hint="eastAsia"/>
        </w:rPr>
        <w:t xml:space="preserve">. </w:t>
      </w:r>
      <w:r>
        <w:rPr>
          <w:rFonts w:hint="eastAsia"/>
        </w:rPr>
        <w:t xml:space="preserve"> </w:t>
      </w:r>
      <w:r w:rsidR="00CE53E6">
        <w:rPr>
          <w:rFonts w:hint="eastAsia"/>
        </w:rPr>
        <w:t xml:space="preserve">Whenever possible, we also </w:t>
      </w:r>
      <w:r w:rsidR="00CE53E6">
        <w:t>interviewed</w:t>
      </w:r>
      <w:r w:rsidR="00CE53E6">
        <w:rPr>
          <w:rFonts w:hint="eastAsia"/>
        </w:rPr>
        <w:t xml:space="preserve"> the respondent</w:t>
      </w:r>
      <w:r w:rsidR="00CE53E6">
        <w:t>’</w:t>
      </w:r>
      <w:r w:rsidR="00CE53E6">
        <w:rPr>
          <w:rFonts w:hint="eastAsia"/>
        </w:rPr>
        <w:t>s</w:t>
      </w:r>
      <w:r w:rsidR="00CE53E6" w:rsidRPr="006B0903">
        <w:t xml:space="preserve"> adult child (for respondent 61 years of age or above) or elder parent (for respondent 60 years of age or younger) who also lived in the same city.  </w:t>
      </w:r>
      <w:r w:rsidR="00F610A7" w:rsidRPr="006B0903">
        <w:t xml:space="preserve">To </w:t>
      </w:r>
      <w:r w:rsidR="00CB23C5">
        <w:rPr>
          <w:rFonts w:hint="eastAsia"/>
        </w:rPr>
        <w:t>avoid</w:t>
      </w:r>
      <w:r w:rsidR="00F610A7">
        <w:rPr>
          <w:rFonts w:hint="eastAsia"/>
        </w:rPr>
        <w:t xml:space="preserve"> errors</w:t>
      </w:r>
      <w:r w:rsidR="00F610A7" w:rsidRPr="006B0903">
        <w:t xml:space="preserve"> in implementation, </w:t>
      </w:r>
      <w:r w:rsidR="00F610A7">
        <w:t>we</w:t>
      </w:r>
      <w:r w:rsidR="00F610A7" w:rsidRPr="006B0903">
        <w:t xml:space="preserve"> designed </w:t>
      </w:r>
      <w:r w:rsidR="00F610A7">
        <w:t>distinct</w:t>
      </w:r>
      <w:r w:rsidR="00F610A7" w:rsidRPr="006B0903">
        <w:t xml:space="preserve"> questionnaire</w:t>
      </w:r>
      <w:r w:rsidR="00F610A7">
        <w:t xml:space="preserve">s for </w:t>
      </w:r>
      <w:r w:rsidR="00F610A7">
        <w:rPr>
          <w:rFonts w:hint="eastAsia"/>
        </w:rPr>
        <w:t xml:space="preserve">the </w:t>
      </w:r>
      <w:r w:rsidR="00F610A7">
        <w:t>four groups of respondents</w:t>
      </w:r>
      <w:r w:rsidR="00F610A7" w:rsidRPr="006B0903">
        <w:t xml:space="preserve">.  </w:t>
      </w:r>
      <w:r w:rsidR="00456AFA">
        <w:rPr>
          <w:rFonts w:hint="eastAsia"/>
        </w:rPr>
        <w:t>If the initially selected person was 60 years old or younger, we used Questionnaire A, and then interview</w:t>
      </w:r>
      <w:r w:rsidR="00785F91">
        <w:rPr>
          <w:rFonts w:hint="eastAsia"/>
        </w:rPr>
        <w:t>ed</w:t>
      </w:r>
      <w:r w:rsidR="00456AFA">
        <w:rPr>
          <w:rFonts w:hint="eastAsia"/>
        </w:rPr>
        <w:t xml:space="preserve"> the selected parent with Questionnaire A+.  If the </w:t>
      </w:r>
      <w:r w:rsidR="00824CEF">
        <w:rPr>
          <w:rFonts w:hint="eastAsia"/>
        </w:rPr>
        <w:t xml:space="preserve">main sample respondent </w:t>
      </w:r>
      <w:r w:rsidR="00456AFA">
        <w:rPr>
          <w:rFonts w:hint="eastAsia"/>
        </w:rPr>
        <w:t xml:space="preserve">was age 61 or older, </w:t>
      </w:r>
      <w:r w:rsidR="00755FCC">
        <w:rPr>
          <w:rFonts w:hint="eastAsia"/>
        </w:rPr>
        <w:t xml:space="preserve">we used </w:t>
      </w:r>
      <w:r w:rsidR="00456AFA">
        <w:rPr>
          <w:rFonts w:hint="eastAsia"/>
        </w:rPr>
        <w:t>Questionn</w:t>
      </w:r>
      <w:r w:rsidR="00755FCC">
        <w:rPr>
          <w:rFonts w:hint="eastAsia"/>
        </w:rPr>
        <w:t xml:space="preserve">aire B, </w:t>
      </w:r>
      <w:r>
        <w:rPr>
          <w:rFonts w:hint="eastAsia"/>
        </w:rPr>
        <w:t>and the</w:t>
      </w:r>
      <w:r w:rsidR="00456AFA">
        <w:rPr>
          <w:rFonts w:hint="eastAsia"/>
        </w:rPr>
        <w:t xml:space="preserve"> selected </w:t>
      </w:r>
      <w:r>
        <w:rPr>
          <w:rFonts w:hint="eastAsia"/>
        </w:rPr>
        <w:t xml:space="preserve">adult </w:t>
      </w:r>
      <w:r w:rsidR="00755FCC">
        <w:rPr>
          <w:rFonts w:hint="eastAsia"/>
        </w:rPr>
        <w:t>child was</w:t>
      </w:r>
      <w:r w:rsidR="00456AFA">
        <w:rPr>
          <w:rFonts w:hint="eastAsia"/>
        </w:rPr>
        <w:t xml:space="preserve"> interviewed with Questionnaire B+.  </w:t>
      </w:r>
      <w:r w:rsidR="00674057">
        <w:t xml:space="preserve">Forms A and B+ are </w:t>
      </w:r>
      <w:r>
        <w:t xml:space="preserve">identical except that Form A </w:t>
      </w:r>
      <w:r>
        <w:rPr>
          <w:rFonts w:hint="eastAsia"/>
        </w:rPr>
        <w:t>contains</w:t>
      </w:r>
      <w:r w:rsidR="00674057">
        <w:t xml:space="preserve"> additional questions </w:t>
      </w:r>
      <w:r w:rsidR="00755FCC">
        <w:rPr>
          <w:rFonts w:hint="eastAsia"/>
        </w:rPr>
        <w:t xml:space="preserve">for </w:t>
      </w:r>
      <w:r>
        <w:t>paired respondent</w:t>
      </w:r>
      <w:r w:rsidR="00755FCC">
        <w:rPr>
          <w:rFonts w:hint="eastAsia"/>
        </w:rPr>
        <w:t xml:space="preserve"> </w:t>
      </w:r>
      <w:r w:rsidR="00755FCC">
        <w:t>selection</w:t>
      </w:r>
      <w:r>
        <w:t xml:space="preserve">.  Forms </w:t>
      </w:r>
      <w:r>
        <w:rPr>
          <w:rFonts w:hint="eastAsia"/>
        </w:rPr>
        <w:t>B</w:t>
      </w:r>
      <w:r>
        <w:t xml:space="preserve"> and </w:t>
      </w:r>
      <w:r>
        <w:rPr>
          <w:rFonts w:hint="eastAsia"/>
        </w:rPr>
        <w:t>A+</w:t>
      </w:r>
      <w:r w:rsidR="00674057">
        <w:t xml:space="preserve"> are identical except that Fo</w:t>
      </w:r>
      <w:r w:rsidR="003D1416">
        <w:t xml:space="preserve">rm B has additional questions </w:t>
      </w:r>
      <w:r w:rsidR="003D1416">
        <w:rPr>
          <w:rFonts w:hint="eastAsia"/>
        </w:rPr>
        <w:t>for</w:t>
      </w:r>
      <w:r w:rsidR="00674057">
        <w:t xml:space="preserve"> selecting an adult </w:t>
      </w:r>
      <w:r w:rsidR="00824CEF">
        <w:rPr>
          <w:rFonts w:hint="eastAsia"/>
        </w:rPr>
        <w:t>child</w:t>
      </w:r>
      <w:r w:rsidR="00674057">
        <w:t xml:space="preserve"> as a paired respondent.</w:t>
      </w:r>
      <w:r w:rsidR="00674057">
        <w:rPr>
          <w:rFonts w:hint="eastAsia"/>
        </w:rPr>
        <w:t xml:space="preserve">  </w:t>
      </w:r>
      <w:r w:rsidR="00F610A7" w:rsidRPr="006B0903">
        <w:t>Table 1 shows the designation of questionnaire</w:t>
      </w:r>
      <w:r w:rsidR="00616E67">
        <w:rPr>
          <w:rFonts w:hint="eastAsia"/>
        </w:rPr>
        <w:t xml:space="preserve"> form in the main sample and the paired sample</w:t>
      </w:r>
      <w:r w:rsidR="00F610A7" w:rsidRPr="006B0903">
        <w:t>.</w:t>
      </w:r>
      <w:r w:rsidR="00F610A7" w:rsidRPr="00F610A7">
        <w:t xml:space="preserve"> </w:t>
      </w:r>
      <w:r w:rsidR="00F610A7">
        <w:rPr>
          <w:rFonts w:hint="eastAsia"/>
        </w:rPr>
        <w:t xml:space="preserve"> </w:t>
      </w:r>
      <w:r w:rsidR="00824CEF">
        <w:rPr>
          <w:rFonts w:hint="eastAsia"/>
        </w:rPr>
        <w:t>All</w:t>
      </w:r>
      <w:r w:rsidR="00F610A7">
        <w:t xml:space="preserve"> four </w:t>
      </w:r>
      <w:r w:rsidR="00674057">
        <w:t>questionnaire</w:t>
      </w:r>
      <w:r w:rsidR="00674057">
        <w:rPr>
          <w:rFonts w:hint="eastAsia"/>
        </w:rPr>
        <w:t xml:space="preserve">s </w:t>
      </w:r>
      <w:r w:rsidR="00F610A7">
        <w:t xml:space="preserve">are provided to users </w:t>
      </w:r>
      <w:r w:rsidR="00456AFA">
        <w:t xml:space="preserve">in </w:t>
      </w:r>
      <w:r w:rsidR="00F610A7">
        <w:t xml:space="preserve">both English </w:t>
      </w:r>
      <w:smartTag w:uri="urn:schemas-microsoft-com:office:smarttags" w:element="PersonName">
        <w:r w:rsidR="00F610A7">
          <w:t>and</w:t>
        </w:r>
      </w:smartTag>
      <w:r w:rsidR="00F610A7">
        <w:t xml:space="preserve"> Chinese</w:t>
      </w:r>
      <w:r w:rsidR="00F610A7" w:rsidRPr="006B0903">
        <w:t>.</w:t>
      </w:r>
    </w:p>
    <w:p w:rsidR="00F610A7" w:rsidRPr="006B0903" w:rsidRDefault="00DB7BDC" w:rsidP="000B4767">
      <w:pPr>
        <w:adjustRightInd w:val="0"/>
        <w:snapToGrid w:val="0"/>
        <w:spacing w:before="120" w:after="0" w:line="240" w:lineRule="auto"/>
        <w:ind w:left="1440"/>
        <w:outlineLvl w:val="0"/>
        <w:rPr>
          <w:b/>
        </w:rPr>
      </w:pPr>
      <w:r>
        <w:rPr>
          <w:rFonts w:hint="eastAsia"/>
          <w:b/>
        </w:rPr>
        <w:t xml:space="preserve">     </w:t>
      </w:r>
      <w:r w:rsidR="00F610A7" w:rsidRPr="006B0903">
        <w:rPr>
          <w:b/>
        </w:rPr>
        <w:t>Table 1.  Designation of Questionnaire Form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098"/>
        <w:gridCol w:w="1620"/>
        <w:gridCol w:w="1530"/>
      </w:tblGrid>
      <w:tr w:rsidR="00F610A7" w:rsidRPr="006B0903" w:rsidTr="00DB7BDC">
        <w:trPr>
          <w:jc w:val="center"/>
        </w:trPr>
        <w:tc>
          <w:tcPr>
            <w:tcW w:w="2098" w:type="dxa"/>
          </w:tcPr>
          <w:p w:rsidR="00F610A7" w:rsidRPr="00726210" w:rsidRDefault="00F610A7" w:rsidP="00A954A6">
            <w:pPr>
              <w:adjustRightInd w:val="0"/>
              <w:snapToGrid w:val="0"/>
              <w:spacing w:after="0" w:line="240" w:lineRule="auto"/>
              <w:rPr>
                <w:b/>
              </w:rPr>
            </w:pPr>
            <w:r w:rsidRPr="00726210">
              <w:rPr>
                <w:b/>
              </w:rPr>
              <w:t>Respondent’s Age</w:t>
            </w:r>
          </w:p>
        </w:tc>
        <w:tc>
          <w:tcPr>
            <w:tcW w:w="1620" w:type="dxa"/>
          </w:tcPr>
          <w:p w:rsidR="00F610A7" w:rsidRPr="00726210" w:rsidRDefault="00F610A7" w:rsidP="00A954A6">
            <w:pPr>
              <w:adjustRightInd w:val="0"/>
              <w:snapToGrid w:val="0"/>
              <w:spacing w:after="0" w:line="240" w:lineRule="auto"/>
              <w:rPr>
                <w:b/>
              </w:rPr>
            </w:pPr>
            <w:r w:rsidRPr="00726210">
              <w:rPr>
                <w:b/>
              </w:rPr>
              <w:t>Main Sample</w:t>
            </w:r>
          </w:p>
        </w:tc>
        <w:tc>
          <w:tcPr>
            <w:tcW w:w="1530" w:type="dxa"/>
          </w:tcPr>
          <w:p w:rsidR="00F610A7" w:rsidRPr="00726210" w:rsidRDefault="00F610A7" w:rsidP="00A954A6">
            <w:pPr>
              <w:adjustRightInd w:val="0"/>
              <w:snapToGrid w:val="0"/>
              <w:spacing w:after="0" w:line="240" w:lineRule="auto"/>
              <w:rPr>
                <w:b/>
              </w:rPr>
            </w:pPr>
            <w:r w:rsidRPr="00726210">
              <w:rPr>
                <w:b/>
              </w:rPr>
              <w:t>Paired Sample</w:t>
            </w:r>
          </w:p>
        </w:tc>
      </w:tr>
      <w:tr w:rsidR="00F610A7" w:rsidRPr="006B0903" w:rsidTr="00DB7BDC">
        <w:trPr>
          <w:jc w:val="center"/>
        </w:trPr>
        <w:tc>
          <w:tcPr>
            <w:tcW w:w="2098" w:type="dxa"/>
          </w:tcPr>
          <w:p w:rsidR="00F610A7" w:rsidRPr="00726210" w:rsidRDefault="00F610A7" w:rsidP="00A954A6">
            <w:pPr>
              <w:adjustRightInd w:val="0"/>
              <w:snapToGrid w:val="0"/>
              <w:spacing w:after="0" w:line="240" w:lineRule="auto"/>
              <w:rPr>
                <w:b/>
              </w:rPr>
            </w:pPr>
            <w:r w:rsidRPr="00726210">
              <w:rPr>
                <w:b/>
              </w:rPr>
              <w:t>18 – 60</w:t>
            </w:r>
          </w:p>
        </w:tc>
        <w:tc>
          <w:tcPr>
            <w:tcW w:w="1620" w:type="dxa"/>
          </w:tcPr>
          <w:p w:rsidR="00F610A7" w:rsidRPr="006B0903" w:rsidRDefault="00F610A7" w:rsidP="00A954A6">
            <w:pPr>
              <w:adjustRightInd w:val="0"/>
              <w:snapToGrid w:val="0"/>
              <w:spacing w:after="0" w:line="240" w:lineRule="auto"/>
            </w:pPr>
            <w:r w:rsidRPr="006B0903">
              <w:t>A</w:t>
            </w:r>
          </w:p>
        </w:tc>
        <w:tc>
          <w:tcPr>
            <w:tcW w:w="1530" w:type="dxa"/>
          </w:tcPr>
          <w:p w:rsidR="00F610A7" w:rsidRPr="006B0903" w:rsidRDefault="00F610A7" w:rsidP="00A954A6">
            <w:pPr>
              <w:adjustRightInd w:val="0"/>
              <w:snapToGrid w:val="0"/>
              <w:spacing w:after="0" w:line="240" w:lineRule="auto"/>
            </w:pPr>
            <w:r w:rsidRPr="006B0903">
              <w:t>A+</w:t>
            </w:r>
          </w:p>
        </w:tc>
      </w:tr>
      <w:tr w:rsidR="00F610A7" w:rsidRPr="006B0903" w:rsidTr="00DB7BDC">
        <w:trPr>
          <w:jc w:val="center"/>
        </w:trPr>
        <w:tc>
          <w:tcPr>
            <w:tcW w:w="2098" w:type="dxa"/>
          </w:tcPr>
          <w:p w:rsidR="00F610A7" w:rsidRPr="00726210" w:rsidRDefault="00F610A7" w:rsidP="00A954A6">
            <w:pPr>
              <w:adjustRightInd w:val="0"/>
              <w:snapToGrid w:val="0"/>
              <w:spacing w:after="0" w:line="240" w:lineRule="auto"/>
              <w:rPr>
                <w:b/>
              </w:rPr>
            </w:pPr>
            <w:r w:rsidRPr="00726210">
              <w:rPr>
                <w:b/>
              </w:rPr>
              <w:t>61 or above</w:t>
            </w:r>
          </w:p>
        </w:tc>
        <w:tc>
          <w:tcPr>
            <w:tcW w:w="1620" w:type="dxa"/>
          </w:tcPr>
          <w:p w:rsidR="00F610A7" w:rsidRPr="006B0903" w:rsidRDefault="00F610A7" w:rsidP="00A954A6">
            <w:pPr>
              <w:adjustRightInd w:val="0"/>
              <w:snapToGrid w:val="0"/>
              <w:spacing w:after="0" w:line="240" w:lineRule="auto"/>
            </w:pPr>
            <w:r w:rsidRPr="006B0903">
              <w:t>B</w:t>
            </w:r>
          </w:p>
        </w:tc>
        <w:tc>
          <w:tcPr>
            <w:tcW w:w="1530" w:type="dxa"/>
          </w:tcPr>
          <w:p w:rsidR="00F610A7" w:rsidRPr="006B0903" w:rsidRDefault="00F610A7" w:rsidP="00A954A6">
            <w:pPr>
              <w:adjustRightInd w:val="0"/>
              <w:snapToGrid w:val="0"/>
              <w:spacing w:after="0" w:line="240" w:lineRule="auto"/>
            </w:pPr>
            <w:r w:rsidRPr="006B0903">
              <w:t>B+</w:t>
            </w:r>
          </w:p>
        </w:tc>
      </w:tr>
    </w:tbl>
    <w:p w:rsidR="0085430F" w:rsidRDefault="0085430F" w:rsidP="00A954A6">
      <w:pPr>
        <w:pStyle w:val="Normal-xie"/>
        <w:adjustRightInd w:val="0"/>
        <w:snapToGrid w:val="0"/>
        <w:spacing w:after="0"/>
      </w:pPr>
    </w:p>
    <w:p w:rsidR="00977DB0" w:rsidRDefault="009D110A" w:rsidP="00A954A6">
      <w:pPr>
        <w:pStyle w:val="Normal-xie"/>
        <w:adjustRightInd w:val="0"/>
        <w:snapToGrid w:val="0"/>
        <w:spacing w:after="0"/>
        <w:rPr>
          <w:szCs w:val="22"/>
        </w:rPr>
      </w:pPr>
      <w:r>
        <w:rPr>
          <w:rFonts w:hint="eastAsia"/>
        </w:rPr>
        <w:t>I</w:t>
      </w:r>
      <w:r w:rsidR="002458A0">
        <w:rPr>
          <w:rFonts w:hint="eastAsia"/>
        </w:rPr>
        <w:t xml:space="preserve">n each city, the main sample was drawn using a two-stage probability sampling method.  </w:t>
      </w:r>
      <w:r w:rsidR="002458A0" w:rsidRPr="003F5BEF">
        <w:t xml:space="preserve">At the first stage, </w:t>
      </w:r>
      <w:r w:rsidR="00755FCC">
        <w:rPr>
          <w:rFonts w:hint="eastAsia"/>
        </w:rPr>
        <w:t xml:space="preserve">we drew </w:t>
      </w:r>
      <w:r w:rsidR="002458A0" w:rsidRPr="003F5BEF">
        <w:t xml:space="preserve">50 neighborhood communities </w:t>
      </w:r>
      <w:r w:rsidR="00755FCC">
        <w:rPr>
          <w:rFonts w:hint="eastAsia"/>
        </w:rPr>
        <w:t xml:space="preserve">at </w:t>
      </w:r>
      <w:r w:rsidR="002458A0" w:rsidRPr="003F5BEF">
        <w:t>r</w:t>
      </w:r>
      <w:smartTag w:uri="urn:schemas-microsoft-com:office:smarttags" w:element="PersonName">
        <w:r w:rsidR="002458A0" w:rsidRPr="003F5BEF">
          <w:t>and</w:t>
        </w:r>
      </w:smartTag>
      <w:r w:rsidR="002458A0" w:rsidRPr="003F5BEF">
        <w:t>o</w:t>
      </w:r>
      <w:r w:rsidR="00755FCC">
        <w:t>m</w:t>
      </w:r>
      <w:r w:rsidR="002458A0" w:rsidRPr="003F5BEF">
        <w:t xml:space="preserve">. </w:t>
      </w:r>
      <w:r w:rsidR="002458A0">
        <w:rPr>
          <w:rFonts w:hint="eastAsia"/>
        </w:rPr>
        <w:t xml:space="preserve"> Within each </w:t>
      </w:r>
      <w:r w:rsidR="002458A0" w:rsidRPr="003F5BEF">
        <w:t>selected neighborhood community</w:t>
      </w:r>
      <w:r w:rsidR="002458A0" w:rsidRPr="00DD1FDE">
        <w:t xml:space="preserve">, </w:t>
      </w:r>
      <w:r w:rsidR="00DD1FDE" w:rsidRPr="00DD1FDE">
        <w:rPr>
          <w:rFonts w:hint="eastAsia"/>
        </w:rPr>
        <w:t>26</w:t>
      </w:r>
      <w:r w:rsidR="006A5B75" w:rsidRPr="00DD1FDE">
        <w:rPr>
          <w:rFonts w:hint="eastAsia"/>
        </w:rPr>
        <w:t xml:space="preserve"> </w:t>
      </w:r>
      <w:r w:rsidR="002458A0" w:rsidRPr="00DD1FDE">
        <w:t>households were r</w:t>
      </w:r>
      <w:smartTag w:uri="urn:schemas-microsoft-com:office:smarttags" w:element="PersonName">
        <w:r w:rsidR="002458A0" w:rsidRPr="00DD1FDE">
          <w:t>and</w:t>
        </w:r>
      </w:smartTag>
      <w:r w:rsidR="002458A0" w:rsidRPr="00DD1FDE">
        <w:t xml:space="preserve">omly chosen.  </w:t>
      </w:r>
      <w:r w:rsidR="006A5B75" w:rsidRPr="00DD1FDE">
        <w:rPr>
          <w:rFonts w:hint="eastAsia"/>
        </w:rPr>
        <w:t>A</w:t>
      </w:r>
      <w:r w:rsidR="00DB7BDC">
        <w:rPr>
          <w:rFonts w:hint="eastAsia"/>
        </w:rPr>
        <w:t xml:space="preserve"> total of roughly 1,300 househ</w:t>
      </w:r>
      <w:r w:rsidR="006A5B75">
        <w:rPr>
          <w:rFonts w:hint="eastAsia"/>
        </w:rPr>
        <w:t>olds were</w:t>
      </w:r>
      <w:r w:rsidR="00DD1FDE">
        <w:rPr>
          <w:rFonts w:hint="eastAsia"/>
        </w:rPr>
        <w:t xml:space="preserve"> thus</w:t>
      </w:r>
      <w:r w:rsidR="006A5B75">
        <w:rPr>
          <w:rFonts w:hint="eastAsia"/>
        </w:rPr>
        <w:t xml:space="preserve"> targeted in each city.</w:t>
      </w:r>
      <w:r w:rsidR="00DB7BDC">
        <w:rPr>
          <w:rFonts w:hint="eastAsia"/>
        </w:rPr>
        <w:t xml:space="preserve"> </w:t>
      </w:r>
      <w:r w:rsidR="006A5B75">
        <w:rPr>
          <w:rFonts w:hint="eastAsia"/>
        </w:rPr>
        <w:t xml:space="preserve"> </w:t>
      </w:r>
      <w:r w:rsidR="00185888">
        <w:t>Next</w:t>
      </w:r>
      <w:r w:rsidR="006A5B75">
        <w:rPr>
          <w:rFonts w:hint="eastAsia"/>
        </w:rPr>
        <w:t>,</w:t>
      </w:r>
      <w:r w:rsidR="00577187">
        <w:t xml:space="preserve"> </w:t>
      </w:r>
      <w:r w:rsidR="00DB7BDC">
        <w:rPr>
          <w:rFonts w:hint="eastAsia"/>
        </w:rPr>
        <w:t>a</w:t>
      </w:r>
      <w:r w:rsidR="002458A0" w:rsidRPr="003F5BEF">
        <w:t xml:space="preserve"> </w:t>
      </w:r>
      <w:smartTag w:uri="urn:schemas-microsoft-com:office:smarttags" w:element="City">
        <w:smartTag w:uri="urn:schemas-microsoft-com:office:smarttags" w:element="place">
          <w:r w:rsidR="002458A0" w:rsidRPr="003F5BEF">
            <w:t>Kish</w:t>
          </w:r>
        </w:smartTag>
      </w:smartTag>
      <w:r w:rsidR="002458A0" w:rsidRPr="003F5BEF">
        <w:t xml:space="preserve"> table was used to sele</w:t>
      </w:r>
      <w:r w:rsidR="002458A0">
        <w:t>ct an adult respondent</w:t>
      </w:r>
      <w:r w:rsidR="002458A0" w:rsidRPr="003F5BEF">
        <w:t xml:space="preserve"> within each selected household.   </w:t>
      </w:r>
      <w:r w:rsidR="00224873">
        <w:t xml:space="preserve">Table 2 shows the </w:t>
      </w:r>
      <w:r w:rsidR="007C057F">
        <w:rPr>
          <w:rFonts w:hint="eastAsia"/>
        </w:rPr>
        <w:t xml:space="preserve">distribution of </w:t>
      </w:r>
      <w:r w:rsidR="00224873">
        <w:t xml:space="preserve">the </w:t>
      </w:r>
      <w:r w:rsidR="00224873" w:rsidRPr="00F8661A">
        <w:rPr>
          <w:szCs w:val="22"/>
        </w:rPr>
        <w:t>main sample</w:t>
      </w:r>
      <w:r w:rsidR="007C057F" w:rsidRPr="00F8661A">
        <w:rPr>
          <w:rFonts w:hint="eastAsia"/>
          <w:szCs w:val="22"/>
        </w:rPr>
        <w:t xml:space="preserve"> </w:t>
      </w:r>
      <w:r w:rsidR="0079704D" w:rsidRPr="00F8661A">
        <w:rPr>
          <w:rFonts w:hint="eastAsia"/>
          <w:szCs w:val="22"/>
        </w:rPr>
        <w:t xml:space="preserve">by city </w:t>
      </w:r>
      <w:r w:rsidR="007C057F" w:rsidRPr="00F8661A">
        <w:rPr>
          <w:rFonts w:hint="eastAsia"/>
          <w:szCs w:val="22"/>
        </w:rPr>
        <w:t xml:space="preserve">and </w:t>
      </w:r>
      <w:r w:rsidR="007C057F" w:rsidRPr="00F8661A">
        <w:rPr>
          <w:szCs w:val="22"/>
        </w:rPr>
        <w:t>the</w:t>
      </w:r>
      <w:r w:rsidR="007C057F" w:rsidRPr="00F8661A">
        <w:rPr>
          <w:rFonts w:hint="eastAsia"/>
          <w:szCs w:val="22"/>
        </w:rPr>
        <w:t xml:space="preserve"> </w:t>
      </w:r>
      <w:r w:rsidR="0079704D" w:rsidRPr="00F8661A">
        <w:rPr>
          <w:rFonts w:hint="eastAsia"/>
          <w:szCs w:val="22"/>
        </w:rPr>
        <w:t>response rates</w:t>
      </w:r>
      <w:r w:rsidR="00224873" w:rsidRPr="00F8661A">
        <w:rPr>
          <w:szCs w:val="22"/>
        </w:rPr>
        <w:t xml:space="preserve">.  </w:t>
      </w:r>
    </w:p>
    <w:p w:rsidR="00243B67" w:rsidRPr="00F8661A" w:rsidRDefault="00224873" w:rsidP="000B4767">
      <w:pPr>
        <w:pStyle w:val="BodyText2"/>
        <w:adjustRightInd w:val="0"/>
        <w:spacing w:before="120"/>
        <w:ind w:firstLine="720"/>
        <w:jc w:val="left"/>
        <w:rPr>
          <w:sz w:val="22"/>
          <w:szCs w:val="22"/>
        </w:rPr>
      </w:pPr>
      <w:r w:rsidRPr="00F8661A">
        <w:rPr>
          <w:sz w:val="22"/>
          <w:szCs w:val="22"/>
        </w:rPr>
        <w:t>Table 2</w:t>
      </w:r>
      <w:r w:rsidR="00B11314" w:rsidRPr="00F8661A">
        <w:rPr>
          <w:sz w:val="22"/>
          <w:szCs w:val="22"/>
        </w:rPr>
        <w:t>.</w:t>
      </w:r>
      <w:r w:rsidR="00DB7BDC">
        <w:rPr>
          <w:rFonts w:eastAsia="宋体" w:hint="eastAsia"/>
          <w:sz w:val="22"/>
          <w:szCs w:val="22"/>
          <w:lang w:eastAsia="zh-CN"/>
        </w:rPr>
        <w:t xml:space="preserve">  </w:t>
      </w:r>
      <w:r w:rsidR="007C057F" w:rsidRPr="00F8661A">
        <w:rPr>
          <w:rFonts w:eastAsia="宋体" w:hint="eastAsia"/>
          <w:sz w:val="22"/>
          <w:szCs w:val="22"/>
          <w:lang w:eastAsia="zh-CN"/>
        </w:rPr>
        <w:t>Distribution of the Main Sample</w:t>
      </w:r>
      <w:r w:rsidRPr="00F8661A">
        <w:rPr>
          <w:sz w:val="22"/>
          <w:szCs w:val="22"/>
        </w:rPr>
        <w:t xml:space="preserve"> by City </w:t>
      </w:r>
    </w:p>
    <w:tbl>
      <w:tblPr>
        <w:tblW w:w="7300" w:type="dxa"/>
        <w:jc w:val="center"/>
        <w:tblInd w:w="98" w:type="dxa"/>
        <w:tblLook w:val="04A0"/>
      </w:tblPr>
      <w:tblGrid>
        <w:gridCol w:w="3342"/>
        <w:gridCol w:w="1097"/>
        <w:gridCol w:w="955"/>
        <w:gridCol w:w="953"/>
        <w:gridCol w:w="953"/>
      </w:tblGrid>
      <w:tr w:rsidR="0079704D" w:rsidRPr="00F8661A" w:rsidTr="00DB7BDC">
        <w:trPr>
          <w:trHeight w:val="300"/>
          <w:jc w:val="center"/>
        </w:trPr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04D" w:rsidRPr="0079704D" w:rsidRDefault="0079704D" w:rsidP="00A954A6">
            <w:pPr>
              <w:adjustRightInd w:val="0"/>
              <w:snapToGrid w:val="0"/>
              <w:spacing w:after="0" w:line="240" w:lineRule="auto"/>
              <w:rPr>
                <w:rFonts w:eastAsia="Times New Roman"/>
                <w:b/>
                <w:bCs/>
              </w:rPr>
            </w:pPr>
            <w:r w:rsidRPr="0079704D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9704D">
              <w:rPr>
                <w:rFonts w:eastAsia="Times New Roman"/>
                <w:b/>
                <w:bCs/>
              </w:rPr>
              <w:t>City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704D" w:rsidRPr="00F8661A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</w:rPr>
            </w:pPr>
          </w:p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</w:rPr>
            </w:pPr>
            <w:r w:rsidRPr="0079704D">
              <w:rPr>
                <w:rFonts w:eastAsia="Times New Roman"/>
                <w:b/>
                <w:bCs/>
              </w:rPr>
              <w:t>Total</w:t>
            </w:r>
          </w:p>
        </w:tc>
      </w:tr>
      <w:tr w:rsidR="0079704D" w:rsidRPr="00F8661A" w:rsidTr="00DB7BDC">
        <w:trPr>
          <w:trHeight w:val="570"/>
          <w:jc w:val="center"/>
        </w:trPr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4D" w:rsidRPr="0079704D" w:rsidRDefault="0079704D" w:rsidP="00A954A6">
            <w:pPr>
              <w:adjustRightInd w:val="0"/>
              <w:snapToGrid w:val="0"/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smartTag w:uri="urn:schemas-microsoft-com:office:smarttags" w:element="City">
              <w:smartTag w:uri="urn:schemas-microsoft-com:office:smarttags" w:element="place">
                <w:r w:rsidRPr="0079704D">
                  <w:rPr>
                    <w:rFonts w:eastAsia="Times New Roman"/>
                    <w:b/>
                    <w:bCs/>
                  </w:rPr>
                  <w:t>Shanghai</w:t>
                </w:r>
              </w:smartTag>
            </w:smartTag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smartTag w:uri="urn:schemas-microsoft-com:office:smarttags" w:element="City">
              <w:smartTag w:uri="urn:schemas-microsoft-com:office:smarttags" w:element="place">
                <w:r w:rsidRPr="0079704D">
                  <w:rPr>
                    <w:rFonts w:eastAsia="Times New Roman"/>
                    <w:b/>
                    <w:bCs/>
                  </w:rPr>
                  <w:t>Wuhan</w:t>
                </w:r>
              </w:smartTag>
            </w:smartTag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smartTag w:uri="urn:schemas-microsoft-com:office:smarttags" w:element="City">
              <w:smartTag w:uri="urn:schemas-microsoft-com:office:smarttags" w:element="place">
                <w:r w:rsidRPr="00F8661A">
                  <w:rPr>
                    <w:rFonts w:eastAsia="Times New Roman"/>
                    <w:b/>
                    <w:bCs/>
                  </w:rPr>
                  <w:t>Xi</w:t>
                </w:r>
                <w:r w:rsidRPr="00F8661A">
                  <w:rPr>
                    <w:b/>
                    <w:bCs/>
                  </w:rPr>
                  <w:t>’</w:t>
                </w:r>
                <w:r w:rsidRPr="0079704D">
                  <w:rPr>
                    <w:rFonts w:eastAsia="Times New Roman"/>
                    <w:b/>
                    <w:bCs/>
                  </w:rPr>
                  <w:t>an</w:t>
                </w:r>
              </w:smartTag>
            </w:smartTag>
          </w:p>
        </w:tc>
        <w:tc>
          <w:tcPr>
            <w:tcW w:w="9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79704D" w:rsidRPr="0079704D" w:rsidTr="00DB7BDC">
        <w:trPr>
          <w:cantSplit/>
          <w:trHeight w:val="300"/>
          <w:jc w:val="center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04D" w:rsidRPr="0079704D" w:rsidRDefault="00C76D75" w:rsidP="00C76D75">
            <w:pPr>
              <w:adjustRightInd w:val="0"/>
              <w:snapToGrid w:val="0"/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Household</w:t>
            </w:r>
            <w:r w:rsidR="0079704D" w:rsidRPr="0079704D">
              <w:rPr>
                <w:rFonts w:eastAsia="Times New Roman"/>
                <w:b/>
                <w:bCs/>
              </w:rPr>
              <w:t xml:space="preserve"> Selected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</w:rPr>
            </w:pPr>
            <w:r w:rsidRPr="0079704D">
              <w:rPr>
                <w:rFonts w:eastAsia="Times New Roman"/>
              </w:rPr>
              <w:t>1,300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</w:rPr>
            </w:pPr>
            <w:r w:rsidRPr="0079704D">
              <w:rPr>
                <w:rFonts w:eastAsia="Times New Roman"/>
              </w:rPr>
              <w:t>1,319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</w:rPr>
            </w:pPr>
            <w:r w:rsidRPr="0079704D">
              <w:rPr>
                <w:rFonts w:eastAsia="Times New Roman"/>
              </w:rPr>
              <w:t>1,294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</w:rPr>
            </w:pPr>
            <w:r w:rsidRPr="0079704D">
              <w:rPr>
                <w:rFonts w:eastAsia="Times New Roman"/>
              </w:rPr>
              <w:t>3,913</w:t>
            </w:r>
          </w:p>
        </w:tc>
      </w:tr>
      <w:tr w:rsidR="0079704D" w:rsidRPr="0079704D" w:rsidTr="00DB7BDC">
        <w:trPr>
          <w:cantSplit/>
          <w:trHeight w:val="300"/>
          <w:jc w:val="center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04D" w:rsidRPr="0079704D" w:rsidRDefault="0079704D" w:rsidP="00A954A6">
            <w:pPr>
              <w:adjustRightInd w:val="0"/>
              <w:snapToGrid w:val="0"/>
              <w:spacing w:after="0" w:line="240" w:lineRule="auto"/>
              <w:rPr>
                <w:rFonts w:eastAsia="Times New Roman"/>
                <w:b/>
                <w:bCs/>
              </w:rPr>
            </w:pPr>
            <w:r w:rsidRPr="0079704D">
              <w:rPr>
                <w:b/>
                <w:bCs/>
              </w:rPr>
              <w:t>Interview Completed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</w:rPr>
            </w:pPr>
            <w:r w:rsidRPr="0079704D">
              <w:rPr>
                <w:rFonts w:eastAsia="Times New Roman"/>
              </w:rPr>
              <w:t>1,022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</w:rPr>
            </w:pPr>
            <w:r w:rsidRPr="0079704D">
              <w:rPr>
                <w:rFonts w:eastAsia="Times New Roman"/>
              </w:rPr>
              <w:t>1,140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</w:rPr>
            </w:pPr>
            <w:r w:rsidRPr="0079704D">
              <w:rPr>
                <w:rFonts w:eastAsia="Times New Roman"/>
              </w:rPr>
              <w:t>1,019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</w:rPr>
            </w:pPr>
            <w:r w:rsidRPr="0079704D">
              <w:t>3,181</w:t>
            </w:r>
          </w:p>
        </w:tc>
      </w:tr>
      <w:tr w:rsidR="0079704D" w:rsidRPr="0079704D" w:rsidTr="00DB7BDC">
        <w:trPr>
          <w:cantSplit/>
          <w:trHeight w:val="300"/>
          <w:jc w:val="center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04D" w:rsidRPr="0079704D" w:rsidRDefault="0079704D" w:rsidP="00A954A6">
            <w:pPr>
              <w:adjustRightInd w:val="0"/>
              <w:snapToGrid w:val="0"/>
              <w:spacing w:after="0" w:line="240" w:lineRule="auto"/>
              <w:rPr>
                <w:rFonts w:eastAsia="Times New Roman"/>
                <w:b/>
                <w:bCs/>
              </w:rPr>
            </w:pPr>
            <w:r w:rsidRPr="0079704D">
              <w:rPr>
                <w:rFonts w:eastAsia="Times New Roman"/>
                <w:b/>
                <w:bCs/>
              </w:rPr>
              <w:t>Response Rate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</w:rPr>
            </w:pPr>
            <w:r w:rsidRPr="0079704D">
              <w:rPr>
                <w:rFonts w:eastAsia="Times New Roman"/>
              </w:rPr>
              <w:t>78.62%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</w:rPr>
            </w:pPr>
            <w:r w:rsidRPr="0079704D">
              <w:rPr>
                <w:rFonts w:eastAsia="Times New Roman"/>
              </w:rPr>
              <w:t>86.43%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</w:rPr>
            </w:pPr>
            <w:r w:rsidRPr="0079704D">
              <w:rPr>
                <w:rFonts w:eastAsia="Times New Roman"/>
              </w:rPr>
              <w:t>78.75%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04D" w:rsidRPr="0079704D" w:rsidRDefault="0079704D" w:rsidP="00DB7BDC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/>
              </w:rPr>
            </w:pPr>
            <w:r w:rsidRPr="0079704D">
              <w:rPr>
                <w:rFonts w:eastAsia="Times New Roman"/>
              </w:rPr>
              <w:t>81.29%</w:t>
            </w:r>
          </w:p>
        </w:tc>
      </w:tr>
    </w:tbl>
    <w:p w:rsidR="00214F14" w:rsidRPr="00F8661A" w:rsidRDefault="00214F14" w:rsidP="00A954A6">
      <w:pPr>
        <w:pStyle w:val="Normal-xie"/>
        <w:adjustRightInd w:val="0"/>
        <w:snapToGrid w:val="0"/>
        <w:spacing w:after="0"/>
        <w:rPr>
          <w:szCs w:val="22"/>
        </w:rPr>
      </w:pPr>
    </w:p>
    <w:p w:rsidR="0085430F" w:rsidRDefault="0085430F" w:rsidP="00A954A6">
      <w:pPr>
        <w:pStyle w:val="Normal-xie"/>
        <w:adjustRightInd w:val="0"/>
        <w:snapToGrid w:val="0"/>
        <w:spacing w:after="0"/>
        <w:rPr>
          <w:szCs w:val="22"/>
        </w:rPr>
      </w:pPr>
      <w:r w:rsidRPr="00F8661A">
        <w:rPr>
          <w:szCs w:val="22"/>
        </w:rPr>
        <w:t>Face</w:t>
      </w:r>
      <w:r w:rsidR="00185888">
        <w:rPr>
          <w:szCs w:val="22"/>
        </w:rPr>
        <w:t>-</w:t>
      </w:r>
      <w:r w:rsidRPr="00F8661A">
        <w:rPr>
          <w:szCs w:val="22"/>
        </w:rPr>
        <w:t>to</w:t>
      </w:r>
      <w:r w:rsidR="00185888">
        <w:rPr>
          <w:szCs w:val="22"/>
        </w:rPr>
        <w:t>-</w:t>
      </w:r>
      <w:r w:rsidRPr="00F8661A">
        <w:rPr>
          <w:szCs w:val="22"/>
        </w:rPr>
        <w:t>face interviews wer</w:t>
      </w:r>
      <w:r w:rsidR="003D1416" w:rsidRPr="00F8661A">
        <w:rPr>
          <w:szCs w:val="22"/>
        </w:rPr>
        <w:t xml:space="preserve">e conducted to </w:t>
      </w:r>
      <w:r w:rsidR="00AE15E1">
        <w:rPr>
          <w:rFonts w:hint="eastAsia"/>
          <w:szCs w:val="22"/>
        </w:rPr>
        <w:t>collect</w:t>
      </w:r>
      <w:r w:rsidR="003D1416" w:rsidRPr="00F8661A">
        <w:rPr>
          <w:szCs w:val="22"/>
        </w:rPr>
        <w:t xml:space="preserve"> the data</w:t>
      </w:r>
      <w:r w:rsidR="003D1416" w:rsidRPr="00F8661A">
        <w:rPr>
          <w:rFonts w:hint="eastAsia"/>
          <w:szCs w:val="22"/>
        </w:rPr>
        <w:t>.  E</w:t>
      </w:r>
      <w:r w:rsidRPr="00F8661A">
        <w:rPr>
          <w:szCs w:val="22"/>
        </w:rPr>
        <w:t xml:space="preserve">ach interview lasted about </w:t>
      </w:r>
      <w:r w:rsidRPr="00F8661A">
        <w:rPr>
          <w:rFonts w:hint="eastAsia"/>
          <w:szCs w:val="22"/>
        </w:rPr>
        <w:t>one</w:t>
      </w:r>
      <w:r w:rsidRPr="00F8661A">
        <w:rPr>
          <w:szCs w:val="22"/>
        </w:rPr>
        <w:t xml:space="preserve"> hour.</w:t>
      </w:r>
      <w:r w:rsidRPr="00F8661A">
        <w:rPr>
          <w:color w:val="FF0000"/>
          <w:szCs w:val="22"/>
        </w:rPr>
        <w:t xml:space="preserve">  </w:t>
      </w:r>
      <w:r w:rsidRPr="00F8661A">
        <w:rPr>
          <w:szCs w:val="22"/>
        </w:rPr>
        <w:t xml:space="preserve">Including respondents from the paired sample, a total of 4,561 interviews were successfully completed in the three cities.  After data cleaning, it was determined that there </w:t>
      </w:r>
      <w:r w:rsidR="00142288">
        <w:rPr>
          <w:rFonts w:hint="eastAsia"/>
          <w:szCs w:val="22"/>
        </w:rPr>
        <w:t>were</w:t>
      </w:r>
      <w:r w:rsidRPr="00F8661A">
        <w:rPr>
          <w:szCs w:val="22"/>
        </w:rPr>
        <w:t xml:space="preserve"> altogether 4,444 usable records.  Table 3 presents the distribution of the usable records by city </w:t>
      </w:r>
      <w:smartTag w:uri="urn:schemas-microsoft-com:office:smarttags" w:element="PersonName">
        <w:r w:rsidRPr="00F8661A">
          <w:rPr>
            <w:szCs w:val="22"/>
          </w:rPr>
          <w:t>and</w:t>
        </w:r>
      </w:smartTag>
      <w:r w:rsidRPr="00F8661A">
        <w:rPr>
          <w:szCs w:val="22"/>
        </w:rPr>
        <w:t xml:space="preserve"> questionnaire form.</w:t>
      </w:r>
    </w:p>
    <w:p w:rsidR="00513D95" w:rsidRPr="00F8661A" w:rsidRDefault="00513D95" w:rsidP="008714AA">
      <w:pPr>
        <w:pStyle w:val="BodyText2"/>
        <w:adjustRightInd w:val="0"/>
        <w:spacing w:before="120"/>
        <w:jc w:val="left"/>
        <w:rPr>
          <w:sz w:val="22"/>
          <w:szCs w:val="22"/>
        </w:rPr>
      </w:pPr>
      <w:r w:rsidRPr="00F8661A">
        <w:rPr>
          <w:sz w:val="22"/>
          <w:szCs w:val="22"/>
        </w:rPr>
        <w:t>Table 3</w:t>
      </w:r>
      <w:r w:rsidR="00B11314" w:rsidRPr="00F8661A">
        <w:rPr>
          <w:sz w:val="22"/>
          <w:szCs w:val="22"/>
        </w:rPr>
        <w:t>.</w:t>
      </w:r>
      <w:r w:rsidR="00DB7BDC">
        <w:rPr>
          <w:rFonts w:eastAsia="宋体" w:hint="eastAsia"/>
          <w:sz w:val="22"/>
          <w:szCs w:val="22"/>
          <w:lang w:eastAsia="zh-CN"/>
        </w:rPr>
        <w:t xml:space="preserve">  </w:t>
      </w:r>
      <w:r w:rsidRPr="00F8661A">
        <w:rPr>
          <w:sz w:val="22"/>
          <w:szCs w:val="22"/>
        </w:rPr>
        <w:t xml:space="preserve">Completed Interviews by City, </w:t>
      </w:r>
      <w:smartTag w:uri="urn:schemas-microsoft-com:office:smarttags" w:element="PersonName">
        <w:r w:rsidRPr="00F8661A">
          <w:rPr>
            <w:sz w:val="22"/>
            <w:szCs w:val="22"/>
          </w:rPr>
          <w:t>and</w:t>
        </w:r>
      </w:smartTag>
      <w:r w:rsidRPr="00F8661A">
        <w:rPr>
          <w:sz w:val="22"/>
          <w:szCs w:val="22"/>
        </w:rPr>
        <w:t xml:space="preserve"> by Questionnaire Form</w:t>
      </w:r>
    </w:p>
    <w:tbl>
      <w:tblPr>
        <w:tblW w:w="8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672"/>
        <w:gridCol w:w="1672"/>
        <w:gridCol w:w="1672"/>
        <w:gridCol w:w="1672"/>
        <w:gridCol w:w="1672"/>
      </w:tblGrid>
      <w:tr w:rsidR="00513D95" w:rsidRPr="00F8661A" w:rsidTr="001D0F4B">
        <w:trPr>
          <w:trHeight w:val="285"/>
        </w:trPr>
        <w:tc>
          <w:tcPr>
            <w:tcW w:w="1672" w:type="dxa"/>
            <w:vMerge w:val="restart"/>
            <w:vAlign w:val="center"/>
          </w:tcPr>
          <w:p w:rsidR="00513D95" w:rsidRPr="00F8661A" w:rsidRDefault="00513D95" w:rsidP="00A954A6">
            <w:pPr>
              <w:adjustRightInd w:val="0"/>
              <w:snapToGrid w:val="0"/>
              <w:spacing w:after="0" w:line="240" w:lineRule="auto"/>
              <w:rPr>
                <w:b/>
              </w:rPr>
            </w:pPr>
            <w:r w:rsidRPr="00F8661A">
              <w:rPr>
                <w:b/>
              </w:rPr>
              <w:t>Sample Types</w:t>
            </w:r>
          </w:p>
        </w:tc>
        <w:tc>
          <w:tcPr>
            <w:tcW w:w="1672" w:type="dxa"/>
            <w:vMerge w:val="restart"/>
            <w:vAlign w:val="center"/>
          </w:tcPr>
          <w:p w:rsidR="00513D95" w:rsidRPr="00F8661A" w:rsidRDefault="00513D95" w:rsidP="00DB7BDC">
            <w:pPr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  <w:r w:rsidRPr="00F8661A">
              <w:rPr>
                <w:b/>
              </w:rPr>
              <w:t>Questionnaire Form</w:t>
            </w:r>
          </w:p>
        </w:tc>
        <w:tc>
          <w:tcPr>
            <w:tcW w:w="5016" w:type="dxa"/>
            <w:gridSpan w:val="3"/>
            <w:vAlign w:val="center"/>
          </w:tcPr>
          <w:p w:rsidR="00513D95" w:rsidRPr="00F8661A" w:rsidRDefault="00513D95" w:rsidP="00DB7BDC">
            <w:pPr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  <w:r w:rsidRPr="00F8661A">
              <w:rPr>
                <w:b/>
              </w:rPr>
              <w:t>City</w:t>
            </w:r>
          </w:p>
        </w:tc>
      </w:tr>
      <w:tr w:rsidR="00513D95" w:rsidRPr="00F8661A" w:rsidTr="001D0F4B">
        <w:trPr>
          <w:trHeight w:val="285"/>
        </w:trPr>
        <w:tc>
          <w:tcPr>
            <w:tcW w:w="1672" w:type="dxa"/>
            <w:vMerge/>
            <w:vAlign w:val="center"/>
          </w:tcPr>
          <w:p w:rsidR="00513D95" w:rsidRPr="00F8661A" w:rsidRDefault="00513D95" w:rsidP="00A954A6">
            <w:pPr>
              <w:adjustRightInd w:val="0"/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1672" w:type="dxa"/>
            <w:vMerge/>
            <w:vAlign w:val="center"/>
          </w:tcPr>
          <w:p w:rsidR="00513D95" w:rsidRPr="00F8661A" w:rsidRDefault="00513D95" w:rsidP="00DB7BDC">
            <w:pPr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672" w:type="dxa"/>
            <w:vAlign w:val="center"/>
          </w:tcPr>
          <w:p w:rsidR="00513D95" w:rsidRPr="00F8661A" w:rsidRDefault="00513D95" w:rsidP="00DB7BDC">
            <w:pPr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  <w:smartTag w:uri="urn:schemas-microsoft-com:office:smarttags" w:element="City">
              <w:smartTag w:uri="urn:schemas-microsoft-com:office:smarttags" w:element="place">
                <w:r w:rsidRPr="00F8661A">
                  <w:rPr>
                    <w:b/>
                  </w:rPr>
                  <w:t>Shanghai</w:t>
                </w:r>
              </w:smartTag>
            </w:smartTag>
          </w:p>
        </w:tc>
        <w:tc>
          <w:tcPr>
            <w:tcW w:w="1672" w:type="dxa"/>
            <w:shd w:val="clear" w:color="auto" w:fill="auto"/>
            <w:vAlign w:val="center"/>
          </w:tcPr>
          <w:p w:rsidR="00513D95" w:rsidRPr="00F8661A" w:rsidRDefault="00513D95" w:rsidP="00DB7BDC">
            <w:pPr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  <w:smartTag w:uri="urn:schemas-microsoft-com:office:smarttags" w:element="City">
              <w:smartTag w:uri="urn:schemas-microsoft-com:office:smarttags" w:element="place">
                <w:r w:rsidRPr="00F8661A">
                  <w:rPr>
                    <w:b/>
                  </w:rPr>
                  <w:t>Wuhan</w:t>
                </w:r>
              </w:smartTag>
            </w:smartTag>
          </w:p>
        </w:tc>
        <w:tc>
          <w:tcPr>
            <w:tcW w:w="1672" w:type="dxa"/>
            <w:shd w:val="clear" w:color="auto" w:fill="auto"/>
            <w:vAlign w:val="center"/>
          </w:tcPr>
          <w:p w:rsidR="00513D95" w:rsidRPr="00F8661A" w:rsidDel="00C209D8" w:rsidRDefault="00513D95" w:rsidP="00DB7BDC">
            <w:pPr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  <w:smartTag w:uri="urn:schemas-microsoft-com:office:smarttags" w:element="City">
              <w:smartTag w:uri="urn:schemas-microsoft-com:office:smarttags" w:element="place">
                <w:r w:rsidRPr="00F8661A">
                  <w:rPr>
                    <w:b/>
                  </w:rPr>
                  <w:t>Xi</w:t>
                </w:r>
                <w:r w:rsidR="002A78A9" w:rsidRPr="00F8661A">
                  <w:rPr>
                    <w:b/>
                  </w:rPr>
                  <w:t>’</w:t>
                </w:r>
                <w:r w:rsidRPr="00F8661A">
                  <w:rPr>
                    <w:b/>
                  </w:rPr>
                  <w:t>an</w:t>
                </w:r>
              </w:smartTag>
            </w:smartTag>
          </w:p>
        </w:tc>
      </w:tr>
      <w:tr w:rsidR="00513D95" w:rsidRPr="00F8661A" w:rsidTr="00E73FFC">
        <w:trPr>
          <w:cantSplit/>
        </w:trPr>
        <w:tc>
          <w:tcPr>
            <w:tcW w:w="1672" w:type="dxa"/>
            <w:vMerge w:val="restart"/>
            <w:vAlign w:val="center"/>
          </w:tcPr>
          <w:p w:rsidR="00513D95" w:rsidRPr="00F8661A" w:rsidRDefault="00513D95" w:rsidP="00A954A6">
            <w:pPr>
              <w:adjustRightInd w:val="0"/>
              <w:snapToGrid w:val="0"/>
              <w:spacing w:after="0" w:line="240" w:lineRule="auto"/>
              <w:rPr>
                <w:b/>
              </w:rPr>
            </w:pPr>
            <w:r w:rsidRPr="00F8661A">
              <w:rPr>
                <w:b/>
              </w:rPr>
              <w:t>Main Sample</w:t>
            </w:r>
          </w:p>
        </w:tc>
        <w:tc>
          <w:tcPr>
            <w:tcW w:w="1672" w:type="dxa"/>
          </w:tcPr>
          <w:p w:rsidR="00513D95" w:rsidRPr="00F8661A" w:rsidRDefault="00513D95" w:rsidP="00A954A6">
            <w:pPr>
              <w:pStyle w:val="Cello"/>
              <w:adjustRightInd w:val="0"/>
              <w:spacing w:before="0" w:after="0"/>
              <w:ind w:right="0"/>
              <w:jc w:val="left"/>
              <w:rPr>
                <w:szCs w:val="22"/>
              </w:rPr>
            </w:pPr>
            <w:r w:rsidRPr="00F8661A">
              <w:rPr>
                <w:szCs w:val="22"/>
              </w:rPr>
              <w:t>A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szCs w:val="22"/>
              </w:rPr>
            </w:pPr>
            <w:r w:rsidRPr="00F8661A">
              <w:rPr>
                <w:szCs w:val="22"/>
              </w:rPr>
              <w:t>731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szCs w:val="22"/>
              </w:rPr>
            </w:pPr>
            <w:r w:rsidRPr="00F8661A">
              <w:rPr>
                <w:szCs w:val="22"/>
              </w:rPr>
              <w:t>890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szCs w:val="22"/>
              </w:rPr>
            </w:pPr>
            <w:r w:rsidRPr="00F8661A">
              <w:rPr>
                <w:szCs w:val="22"/>
              </w:rPr>
              <w:t>705</w:t>
            </w:r>
          </w:p>
        </w:tc>
      </w:tr>
      <w:tr w:rsidR="00513D95" w:rsidRPr="00F8661A" w:rsidTr="00E73FFC">
        <w:trPr>
          <w:cantSplit/>
        </w:trPr>
        <w:tc>
          <w:tcPr>
            <w:tcW w:w="1672" w:type="dxa"/>
            <w:vMerge/>
            <w:vAlign w:val="center"/>
          </w:tcPr>
          <w:p w:rsidR="00513D95" w:rsidRPr="00F8661A" w:rsidRDefault="00513D95" w:rsidP="00A954A6">
            <w:pPr>
              <w:adjustRightInd w:val="0"/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1672" w:type="dxa"/>
          </w:tcPr>
          <w:p w:rsidR="00513D95" w:rsidRPr="00F8661A" w:rsidRDefault="00513D95" w:rsidP="00A954A6">
            <w:pPr>
              <w:pStyle w:val="Cello"/>
              <w:adjustRightInd w:val="0"/>
              <w:spacing w:before="0" w:after="0"/>
              <w:ind w:right="0"/>
              <w:jc w:val="left"/>
              <w:rPr>
                <w:szCs w:val="22"/>
              </w:rPr>
            </w:pPr>
            <w:r w:rsidRPr="00F8661A">
              <w:rPr>
                <w:szCs w:val="22"/>
              </w:rPr>
              <w:t>B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szCs w:val="22"/>
              </w:rPr>
            </w:pPr>
            <w:r w:rsidRPr="00F8661A">
              <w:rPr>
                <w:szCs w:val="22"/>
              </w:rPr>
              <w:t>291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szCs w:val="22"/>
              </w:rPr>
            </w:pPr>
            <w:r w:rsidRPr="00F8661A">
              <w:rPr>
                <w:szCs w:val="22"/>
              </w:rPr>
              <w:t>250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szCs w:val="22"/>
              </w:rPr>
            </w:pPr>
            <w:r w:rsidRPr="00F8661A">
              <w:rPr>
                <w:szCs w:val="22"/>
              </w:rPr>
              <w:t>314</w:t>
            </w:r>
          </w:p>
        </w:tc>
      </w:tr>
      <w:tr w:rsidR="00513D95" w:rsidRPr="00F8661A" w:rsidTr="00E73FFC">
        <w:trPr>
          <w:cantSplit/>
        </w:trPr>
        <w:tc>
          <w:tcPr>
            <w:tcW w:w="1672" w:type="dxa"/>
            <w:vMerge/>
            <w:vAlign w:val="center"/>
          </w:tcPr>
          <w:p w:rsidR="00513D95" w:rsidRPr="00F8661A" w:rsidRDefault="00513D95" w:rsidP="00A954A6">
            <w:pPr>
              <w:adjustRightInd w:val="0"/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1672" w:type="dxa"/>
          </w:tcPr>
          <w:p w:rsidR="00513D95" w:rsidRPr="00F8661A" w:rsidRDefault="00513D95" w:rsidP="00A954A6">
            <w:pPr>
              <w:pStyle w:val="Cello"/>
              <w:adjustRightInd w:val="0"/>
              <w:spacing w:before="0" w:after="0"/>
              <w:ind w:right="0"/>
              <w:jc w:val="left"/>
              <w:rPr>
                <w:b/>
                <w:szCs w:val="22"/>
              </w:rPr>
            </w:pPr>
            <w:r w:rsidRPr="00F8661A">
              <w:rPr>
                <w:b/>
                <w:szCs w:val="22"/>
              </w:rPr>
              <w:t>Total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b/>
                <w:szCs w:val="22"/>
              </w:rPr>
            </w:pPr>
            <w:r w:rsidRPr="00F8661A">
              <w:rPr>
                <w:b/>
                <w:szCs w:val="22"/>
              </w:rPr>
              <w:t>1,022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b/>
                <w:szCs w:val="22"/>
              </w:rPr>
            </w:pPr>
            <w:r w:rsidRPr="00F8661A">
              <w:rPr>
                <w:b/>
                <w:szCs w:val="22"/>
              </w:rPr>
              <w:t>1,140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b/>
                <w:szCs w:val="22"/>
              </w:rPr>
            </w:pPr>
            <w:r w:rsidRPr="00F8661A">
              <w:rPr>
                <w:b/>
                <w:szCs w:val="22"/>
              </w:rPr>
              <w:t>1</w:t>
            </w:r>
            <w:r w:rsidR="00CA5208" w:rsidRPr="00F8661A">
              <w:rPr>
                <w:b/>
                <w:szCs w:val="22"/>
              </w:rPr>
              <w:t>,</w:t>
            </w:r>
            <w:r w:rsidRPr="00F8661A">
              <w:rPr>
                <w:b/>
                <w:szCs w:val="22"/>
              </w:rPr>
              <w:t>019</w:t>
            </w:r>
          </w:p>
        </w:tc>
      </w:tr>
      <w:tr w:rsidR="00513D95" w:rsidRPr="00F8661A" w:rsidTr="00E73FFC">
        <w:trPr>
          <w:cantSplit/>
        </w:trPr>
        <w:tc>
          <w:tcPr>
            <w:tcW w:w="1672" w:type="dxa"/>
            <w:vMerge w:val="restart"/>
            <w:vAlign w:val="center"/>
          </w:tcPr>
          <w:p w:rsidR="00513D95" w:rsidRPr="00F8661A" w:rsidRDefault="00513D95" w:rsidP="00A954A6">
            <w:pPr>
              <w:adjustRightInd w:val="0"/>
              <w:snapToGrid w:val="0"/>
              <w:spacing w:after="0" w:line="240" w:lineRule="auto"/>
              <w:rPr>
                <w:b/>
              </w:rPr>
            </w:pPr>
            <w:r w:rsidRPr="00F8661A">
              <w:rPr>
                <w:b/>
              </w:rPr>
              <w:t>Paired Sample</w:t>
            </w:r>
          </w:p>
        </w:tc>
        <w:tc>
          <w:tcPr>
            <w:tcW w:w="1672" w:type="dxa"/>
          </w:tcPr>
          <w:p w:rsidR="00513D95" w:rsidRPr="00F8661A" w:rsidRDefault="00513D95" w:rsidP="00A954A6">
            <w:pPr>
              <w:pStyle w:val="Cello"/>
              <w:adjustRightInd w:val="0"/>
              <w:spacing w:before="0" w:after="0"/>
              <w:ind w:right="0"/>
              <w:jc w:val="left"/>
              <w:rPr>
                <w:szCs w:val="22"/>
              </w:rPr>
            </w:pPr>
            <w:r w:rsidRPr="00F8661A">
              <w:rPr>
                <w:szCs w:val="22"/>
              </w:rPr>
              <w:t>A+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szCs w:val="22"/>
              </w:rPr>
            </w:pPr>
            <w:r w:rsidRPr="00F8661A">
              <w:rPr>
                <w:szCs w:val="22"/>
              </w:rPr>
              <w:t>197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szCs w:val="22"/>
              </w:rPr>
            </w:pPr>
            <w:r w:rsidRPr="00F8661A">
              <w:rPr>
                <w:szCs w:val="22"/>
              </w:rPr>
              <w:t>373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szCs w:val="22"/>
              </w:rPr>
            </w:pPr>
            <w:r w:rsidRPr="00F8661A">
              <w:rPr>
                <w:szCs w:val="22"/>
              </w:rPr>
              <w:t>272</w:t>
            </w:r>
          </w:p>
        </w:tc>
      </w:tr>
      <w:tr w:rsidR="00513D95" w:rsidRPr="00F8661A" w:rsidTr="001D0F4B">
        <w:trPr>
          <w:cantSplit/>
        </w:trPr>
        <w:tc>
          <w:tcPr>
            <w:tcW w:w="1672" w:type="dxa"/>
            <w:vMerge/>
          </w:tcPr>
          <w:p w:rsidR="00513D95" w:rsidRPr="00F8661A" w:rsidRDefault="00513D95" w:rsidP="00A954A6">
            <w:pPr>
              <w:adjustRightInd w:val="0"/>
              <w:snapToGrid w:val="0"/>
              <w:spacing w:after="0" w:line="240" w:lineRule="auto"/>
            </w:pPr>
          </w:p>
        </w:tc>
        <w:tc>
          <w:tcPr>
            <w:tcW w:w="1672" w:type="dxa"/>
          </w:tcPr>
          <w:p w:rsidR="00513D95" w:rsidRPr="00F8661A" w:rsidRDefault="00513D95" w:rsidP="00A954A6">
            <w:pPr>
              <w:pStyle w:val="Cello"/>
              <w:adjustRightInd w:val="0"/>
              <w:spacing w:before="0" w:after="0"/>
              <w:ind w:right="0"/>
              <w:jc w:val="left"/>
              <w:rPr>
                <w:szCs w:val="22"/>
              </w:rPr>
            </w:pPr>
            <w:r w:rsidRPr="00F8661A">
              <w:rPr>
                <w:szCs w:val="22"/>
              </w:rPr>
              <w:t>B+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szCs w:val="22"/>
              </w:rPr>
            </w:pPr>
            <w:r w:rsidRPr="00F8661A">
              <w:rPr>
                <w:szCs w:val="22"/>
              </w:rPr>
              <w:t>119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szCs w:val="22"/>
              </w:rPr>
            </w:pPr>
            <w:r w:rsidRPr="00F8661A">
              <w:rPr>
                <w:szCs w:val="22"/>
              </w:rPr>
              <w:t>136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szCs w:val="22"/>
              </w:rPr>
            </w:pPr>
            <w:r w:rsidRPr="00F8661A">
              <w:rPr>
                <w:szCs w:val="22"/>
              </w:rPr>
              <w:t>166</w:t>
            </w:r>
          </w:p>
        </w:tc>
      </w:tr>
      <w:tr w:rsidR="00513D95" w:rsidRPr="00F8661A" w:rsidTr="001D0F4B">
        <w:trPr>
          <w:cantSplit/>
        </w:trPr>
        <w:tc>
          <w:tcPr>
            <w:tcW w:w="1672" w:type="dxa"/>
            <w:vMerge/>
          </w:tcPr>
          <w:p w:rsidR="00513D95" w:rsidRPr="00F8661A" w:rsidRDefault="00513D95" w:rsidP="00A954A6">
            <w:pPr>
              <w:adjustRightInd w:val="0"/>
              <w:snapToGrid w:val="0"/>
              <w:spacing w:after="0" w:line="240" w:lineRule="auto"/>
            </w:pPr>
          </w:p>
        </w:tc>
        <w:tc>
          <w:tcPr>
            <w:tcW w:w="1672" w:type="dxa"/>
          </w:tcPr>
          <w:p w:rsidR="00513D95" w:rsidRPr="00F8661A" w:rsidRDefault="00513D95" w:rsidP="00A954A6">
            <w:pPr>
              <w:pStyle w:val="Cello"/>
              <w:adjustRightInd w:val="0"/>
              <w:spacing w:before="0" w:after="0"/>
              <w:ind w:right="0"/>
              <w:jc w:val="left"/>
              <w:rPr>
                <w:b/>
                <w:szCs w:val="22"/>
              </w:rPr>
            </w:pPr>
            <w:r w:rsidRPr="00F8661A">
              <w:rPr>
                <w:b/>
                <w:szCs w:val="22"/>
              </w:rPr>
              <w:t>Total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b/>
                <w:szCs w:val="22"/>
              </w:rPr>
            </w:pPr>
            <w:r w:rsidRPr="00F8661A">
              <w:rPr>
                <w:b/>
                <w:szCs w:val="22"/>
              </w:rPr>
              <w:t>316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b/>
                <w:szCs w:val="22"/>
              </w:rPr>
            </w:pPr>
            <w:r w:rsidRPr="00F8661A">
              <w:rPr>
                <w:b/>
                <w:szCs w:val="22"/>
              </w:rPr>
              <w:t>509</w:t>
            </w:r>
          </w:p>
        </w:tc>
        <w:tc>
          <w:tcPr>
            <w:tcW w:w="1672" w:type="dxa"/>
          </w:tcPr>
          <w:p w:rsidR="00513D95" w:rsidRPr="00F8661A" w:rsidRDefault="00513D9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b/>
                <w:szCs w:val="22"/>
              </w:rPr>
            </w:pPr>
            <w:r w:rsidRPr="00F8661A">
              <w:rPr>
                <w:b/>
                <w:szCs w:val="22"/>
              </w:rPr>
              <w:t>438</w:t>
            </w:r>
          </w:p>
        </w:tc>
      </w:tr>
      <w:tr w:rsidR="00E73FFC" w:rsidRPr="00F8661A" w:rsidTr="001D0F4B">
        <w:trPr>
          <w:cantSplit/>
        </w:trPr>
        <w:tc>
          <w:tcPr>
            <w:tcW w:w="3344" w:type="dxa"/>
            <w:gridSpan w:val="2"/>
          </w:tcPr>
          <w:p w:rsidR="00E73FFC" w:rsidRPr="00F8661A" w:rsidRDefault="00E73FFC" w:rsidP="00A954A6">
            <w:pPr>
              <w:pStyle w:val="Cello"/>
              <w:adjustRightInd w:val="0"/>
              <w:spacing w:before="0" w:after="0"/>
              <w:ind w:right="0"/>
              <w:jc w:val="left"/>
              <w:rPr>
                <w:b/>
                <w:szCs w:val="22"/>
              </w:rPr>
            </w:pPr>
            <w:r w:rsidRPr="00F8661A">
              <w:rPr>
                <w:b/>
                <w:szCs w:val="22"/>
              </w:rPr>
              <w:t>Total by City</w:t>
            </w:r>
          </w:p>
        </w:tc>
        <w:tc>
          <w:tcPr>
            <w:tcW w:w="1672" w:type="dxa"/>
          </w:tcPr>
          <w:p w:rsidR="00E73FFC" w:rsidRPr="00F8661A" w:rsidRDefault="00E73FFC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b/>
                <w:szCs w:val="22"/>
              </w:rPr>
            </w:pPr>
            <w:r w:rsidRPr="00F8661A">
              <w:rPr>
                <w:b/>
                <w:szCs w:val="22"/>
              </w:rPr>
              <w:t>1,338</w:t>
            </w:r>
          </w:p>
        </w:tc>
        <w:tc>
          <w:tcPr>
            <w:tcW w:w="1672" w:type="dxa"/>
          </w:tcPr>
          <w:p w:rsidR="00E73FFC" w:rsidRPr="00F8661A" w:rsidRDefault="00E73FFC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b/>
                <w:szCs w:val="22"/>
              </w:rPr>
            </w:pPr>
            <w:r w:rsidRPr="00F8661A">
              <w:rPr>
                <w:b/>
                <w:szCs w:val="22"/>
              </w:rPr>
              <w:t>1,649</w:t>
            </w:r>
          </w:p>
        </w:tc>
        <w:tc>
          <w:tcPr>
            <w:tcW w:w="1672" w:type="dxa"/>
          </w:tcPr>
          <w:p w:rsidR="00E73FFC" w:rsidRPr="00F8661A" w:rsidRDefault="00E73FFC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b/>
                <w:szCs w:val="22"/>
              </w:rPr>
            </w:pPr>
            <w:r w:rsidRPr="00F8661A">
              <w:rPr>
                <w:b/>
                <w:szCs w:val="22"/>
              </w:rPr>
              <w:t>1,457</w:t>
            </w:r>
          </w:p>
        </w:tc>
      </w:tr>
      <w:tr w:rsidR="00E73FFC" w:rsidRPr="00F8661A" w:rsidTr="001D0F4B">
        <w:trPr>
          <w:cantSplit/>
        </w:trPr>
        <w:tc>
          <w:tcPr>
            <w:tcW w:w="3344" w:type="dxa"/>
            <w:gridSpan w:val="2"/>
          </w:tcPr>
          <w:p w:rsidR="00E73FFC" w:rsidRPr="00F8661A" w:rsidRDefault="00E73FFC" w:rsidP="00A954A6">
            <w:pPr>
              <w:pStyle w:val="Cello"/>
              <w:adjustRightInd w:val="0"/>
              <w:spacing w:before="0" w:after="0"/>
              <w:ind w:right="0"/>
              <w:jc w:val="left"/>
              <w:rPr>
                <w:b/>
                <w:szCs w:val="22"/>
              </w:rPr>
            </w:pPr>
            <w:r w:rsidRPr="00F8661A">
              <w:rPr>
                <w:b/>
                <w:szCs w:val="22"/>
              </w:rPr>
              <w:t>Total</w:t>
            </w:r>
          </w:p>
        </w:tc>
        <w:tc>
          <w:tcPr>
            <w:tcW w:w="5016" w:type="dxa"/>
            <w:gridSpan w:val="3"/>
          </w:tcPr>
          <w:p w:rsidR="00E73FFC" w:rsidRPr="00F8661A" w:rsidRDefault="00017385" w:rsidP="00DB7BDC">
            <w:pPr>
              <w:pStyle w:val="Cello"/>
              <w:adjustRightInd w:val="0"/>
              <w:spacing w:before="0" w:after="0"/>
              <w:ind w:right="0"/>
              <w:jc w:val="center"/>
              <w:rPr>
                <w:b/>
                <w:szCs w:val="22"/>
              </w:rPr>
            </w:pPr>
            <w:r w:rsidRPr="00F8661A">
              <w:rPr>
                <w:b/>
                <w:szCs w:val="22"/>
              </w:rPr>
              <w:t>4,444</w:t>
            </w:r>
          </w:p>
        </w:tc>
      </w:tr>
    </w:tbl>
    <w:p w:rsidR="0085430F" w:rsidRPr="00F8661A" w:rsidRDefault="0085430F" w:rsidP="00A954A6">
      <w:pPr>
        <w:pStyle w:val="Normal-o"/>
        <w:adjustRightInd w:val="0"/>
        <w:snapToGrid w:val="0"/>
        <w:spacing w:after="0"/>
        <w:ind w:firstLine="0"/>
        <w:rPr>
          <w:szCs w:val="22"/>
        </w:rPr>
      </w:pPr>
    </w:p>
    <w:p w:rsidR="005350AC" w:rsidRDefault="0093515E" w:rsidP="00A954A6">
      <w:pPr>
        <w:pStyle w:val="Normal-o"/>
        <w:adjustRightInd w:val="0"/>
        <w:snapToGrid w:val="0"/>
        <w:spacing w:after="0"/>
        <w:ind w:firstLine="0"/>
        <w:rPr>
          <w:szCs w:val="22"/>
        </w:rPr>
      </w:pPr>
      <w:r w:rsidRPr="00F8661A">
        <w:rPr>
          <w:szCs w:val="22"/>
        </w:rPr>
        <w:t xml:space="preserve">The structure of the data file is rectangular with one record for each respondent.  </w:t>
      </w:r>
      <w:r w:rsidR="00CC54D4" w:rsidRPr="00F8661A">
        <w:rPr>
          <w:rFonts w:hint="eastAsia"/>
          <w:szCs w:val="22"/>
        </w:rPr>
        <w:t xml:space="preserve">It consists of </w:t>
      </w:r>
      <w:r w:rsidRPr="00F8661A">
        <w:rPr>
          <w:rFonts w:hint="eastAsia"/>
          <w:szCs w:val="22"/>
        </w:rPr>
        <w:t xml:space="preserve">924 </w:t>
      </w:r>
      <w:r w:rsidRPr="00F8661A">
        <w:rPr>
          <w:szCs w:val="22"/>
        </w:rPr>
        <w:t xml:space="preserve">variables </w:t>
      </w:r>
      <w:smartTag w:uri="urn:schemas-microsoft-com:office:smarttags" w:element="PersonName">
        <w:r w:rsidRPr="00F8661A">
          <w:rPr>
            <w:szCs w:val="22"/>
          </w:rPr>
          <w:t>and</w:t>
        </w:r>
      </w:smartTag>
      <w:r w:rsidRPr="00F8661A">
        <w:rPr>
          <w:szCs w:val="22"/>
        </w:rPr>
        <w:t xml:space="preserve"> 4</w:t>
      </w:r>
      <w:r w:rsidRPr="00F8661A">
        <w:rPr>
          <w:rFonts w:hint="eastAsia"/>
          <w:szCs w:val="22"/>
        </w:rPr>
        <w:t>,</w:t>
      </w:r>
      <w:r w:rsidRPr="00F8661A">
        <w:rPr>
          <w:szCs w:val="22"/>
        </w:rPr>
        <w:t xml:space="preserve">444 </w:t>
      </w:r>
      <w:r w:rsidRPr="00F8661A">
        <w:rPr>
          <w:rFonts w:hint="eastAsia"/>
          <w:szCs w:val="22"/>
        </w:rPr>
        <w:t>unit records</w:t>
      </w:r>
      <w:r w:rsidRPr="00F8661A">
        <w:rPr>
          <w:szCs w:val="22"/>
        </w:rPr>
        <w:t xml:space="preserve">.  </w:t>
      </w:r>
      <w:r w:rsidR="00823995" w:rsidRPr="00F8661A">
        <w:rPr>
          <w:szCs w:val="22"/>
        </w:rPr>
        <w:t>The data are generally organized in the orde</w:t>
      </w:r>
      <w:r w:rsidRPr="00F8661A">
        <w:rPr>
          <w:szCs w:val="22"/>
        </w:rPr>
        <w:t xml:space="preserve">r of the </w:t>
      </w:r>
      <w:r w:rsidR="00185888">
        <w:rPr>
          <w:szCs w:val="22"/>
        </w:rPr>
        <w:t>questionnaire items</w:t>
      </w:r>
      <w:r w:rsidR="00823995" w:rsidRPr="00F8661A">
        <w:rPr>
          <w:szCs w:val="22"/>
        </w:rPr>
        <w:t xml:space="preserve">, </w:t>
      </w:r>
      <w:smartTag w:uri="urn:schemas-microsoft-com:office:smarttags" w:element="PersonName">
        <w:r w:rsidR="00823995" w:rsidRPr="00F8661A">
          <w:rPr>
            <w:szCs w:val="22"/>
          </w:rPr>
          <w:t>and</w:t>
        </w:r>
      </w:smartTag>
      <w:r w:rsidR="00823995" w:rsidRPr="00F8661A">
        <w:rPr>
          <w:szCs w:val="22"/>
        </w:rPr>
        <w:t xml:space="preserve"> the constructed variables are located after the variables obtained </w:t>
      </w:r>
      <w:r w:rsidR="00185888">
        <w:rPr>
          <w:szCs w:val="22"/>
        </w:rPr>
        <w:t xml:space="preserve">directly </w:t>
      </w:r>
      <w:r w:rsidR="00823995" w:rsidRPr="00F8661A">
        <w:rPr>
          <w:szCs w:val="22"/>
        </w:rPr>
        <w:t>from the questionnaire</w:t>
      </w:r>
      <w:r w:rsidR="00CC54D4" w:rsidRPr="00F8661A">
        <w:rPr>
          <w:rFonts w:hint="eastAsia"/>
          <w:szCs w:val="22"/>
        </w:rPr>
        <w:t>s</w:t>
      </w:r>
      <w:r w:rsidR="00823995" w:rsidRPr="00F8661A">
        <w:rPr>
          <w:szCs w:val="22"/>
        </w:rPr>
        <w:t xml:space="preserve">.  The data have been cleaned to </w:t>
      </w:r>
      <w:r w:rsidR="003C68D2">
        <w:rPr>
          <w:rFonts w:hint="eastAsia"/>
          <w:szCs w:val="22"/>
        </w:rPr>
        <w:t>the</w:t>
      </w:r>
      <w:r w:rsidR="00823995" w:rsidRPr="00F8661A">
        <w:rPr>
          <w:szCs w:val="22"/>
        </w:rPr>
        <w:t xml:space="preserve"> best available information</w:t>
      </w:r>
      <w:r w:rsidR="00DA6854" w:rsidRPr="00F8661A">
        <w:rPr>
          <w:szCs w:val="22"/>
        </w:rPr>
        <w:t xml:space="preserve">.  </w:t>
      </w:r>
      <w:r w:rsidR="00AE15E1">
        <w:rPr>
          <w:rFonts w:hint="eastAsia"/>
          <w:szCs w:val="22"/>
        </w:rPr>
        <w:t>S</w:t>
      </w:r>
      <w:r w:rsidR="00823995" w:rsidRPr="00F8661A">
        <w:rPr>
          <w:szCs w:val="22"/>
        </w:rPr>
        <w:t>pecial error code</w:t>
      </w:r>
      <w:r w:rsidR="00AE15E1">
        <w:rPr>
          <w:rFonts w:hint="eastAsia"/>
          <w:szCs w:val="22"/>
        </w:rPr>
        <w:t>s</w:t>
      </w:r>
      <w:r w:rsidR="00AE15E1">
        <w:rPr>
          <w:szCs w:val="22"/>
        </w:rPr>
        <w:t xml:space="preserve"> </w:t>
      </w:r>
      <w:r w:rsidR="00AE15E1">
        <w:rPr>
          <w:rFonts w:hint="eastAsia"/>
          <w:szCs w:val="22"/>
        </w:rPr>
        <w:t>are</w:t>
      </w:r>
      <w:r w:rsidR="00823995" w:rsidRPr="00F8661A">
        <w:rPr>
          <w:szCs w:val="22"/>
        </w:rPr>
        <w:t xml:space="preserve"> assigned</w:t>
      </w:r>
      <w:r w:rsidR="00AE15E1">
        <w:rPr>
          <w:rFonts w:hint="eastAsia"/>
          <w:szCs w:val="22"/>
        </w:rPr>
        <w:t xml:space="preserve"> for </w:t>
      </w:r>
      <w:r w:rsidR="00AE15E1">
        <w:rPr>
          <w:szCs w:val="22"/>
        </w:rPr>
        <w:t>unreasonable</w:t>
      </w:r>
      <w:r w:rsidR="00AE15E1">
        <w:rPr>
          <w:rFonts w:hint="eastAsia"/>
          <w:szCs w:val="22"/>
        </w:rPr>
        <w:t xml:space="preserve"> or invalid values</w:t>
      </w:r>
      <w:r w:rsidR="00DA6854" w:rsidRPr="00F8661A">
        <w:rPr>
          <w:szCs w:val="22"/>
        </w:rPr>
        <w:t>.</w:t>
      </w:r>
      <w:r w:rsidR="00DA6854" w:rsidRPr="00F8661A">
        <w:rPr>
          <w:rFonts w:hint="eastAsia"/>
          <w:szCs w:val="22"/>
        </w:rPr>
        <w:t xml:space="preserve"> </w:t>
      </w:r>
      <w:r w:rsidR="009A3B21">
        <w:rPr>
          <w:rFonts w:hint="eastAsia"/>
          <w:szCs w:val="22"/>
        </w:rPr>
        <w:t xml:space="preserve"> (See Section </w:t>
      </w:r>
      <w:r w:rsidR="008B306A">
        <w:rPr>
          <w:rFonts w:hint="eastAsia"/>
          <w:szCs w:val="22"/>
        </w:rPr>
        <w:t>5</w:t>
      </w:r>
      <w:r w:rsidR="00513603">
        <w:rPr>
          <w:rFonts w:hint="eastAsia"/>
          <w:szCs w:val="22"/>
        </w:rPr>
        <w:t xml:space="preserve"> for details.)</w:t>
      </w:r>
      <w:r w:rsidR="009A3B21">
        <w:rPr>
          <w:rFonts w:hint="eastAsia"/>
          <w:szCs w:val="22"/>
        </w:rPr>
        <w:t xml:space="preserve"> </w:t>
      </w:r>
      <w:r w:rsidR="00DA6854" w:rsidRPr="00F8661A">
        <w:rPr>
          <w:rFonts w:hint="eastAsia"/>
          <w:szCs w:val="22"/>
        </w:rPr>
        <w:t xml:space="preserve"> </w:t>
      </w:r>
      <w:r w:rsidR="00185888">
        <w:rPr>
          <w:szCs w:val="22"/>
        </w:rPr>
        <w:t>Should u</w:t>
      </w:r>
      <w:r w:rsidR="00823995" w:rsidRPr="00F8661A">
        <w:rPr>
          <w:szCs w:val="22"/>
        </w:rPr>
        <w:t>s</w:t>
      </w:r>
      <w:r w:rsidR="003C68D2">
        <w:rPr>
          <w:szCs w:val="22"/>
        </w:rPr>
        <w:t xml:space="preserve">ers of this dataset </w:t>
      </w:r>
      <w:r w:rsidR="00823995" w:rsidRPr="00F8661A">
        <w:rPr>
          <w:szCs w:val="22"/>
        </w:rPr>
        <w:t>identify</w:t>
      </w:r>
      <w:r w:rsidR="00185888">
        <w:rPr>
          <w:szCs w:val="22"/>
        </w:rPr>
        <w:t xml:space="preserve"> and report</w:t>
      </w:r>
      <w:r w:rsidR="00823995" w:rsidRPr="00F8661A">
        <w:rPr>
          <w:szCs w:val="22"/>
        </w:rPr>
        <w:t xml:space="preserve"> problems to us, we will </w:t>
      </w:r>
      <w:r w:rsidR="00DA6854" w:rsidRPr="00F8661A">
        <w:rPr>
          <w:rFonts w:hint="eastAsia"/>
          <w:szCs w:val="22"/>
        </w:rPr>
        <w:t xml:space="preserve">double check and </w:t>
      </w:r>
      <w:r w:rsidR="00823995" w:rsidRPr="00F8661A">
        <w:rPr>
          <w:szCs w:val="22"/>
        </w:rPr>
        <w:t>provide corrections where appropriate.</w:t>
      </w:r>
      <w:r w:rsidRPr="00F8661A">
        <w:rPr>
          <w:szCs w:val="22"/>
        </w:rPr>
        <w:t xml:space="preserve"> </w:t>
      </w:r>
      <w:r w:rsidRPr="00F8661A">
        <w:rPr>
          <w:rFonts w:hint="eastAsia"/>
          <w:szCs w:val="22"/>
        </w:rPr>
        <w:t xml:space="preserve"> </w:t>
      </w:r>
    </w:p>
    <w:p w:rsidR="00DB7BDC" w:rsidRPr="00F8661A" w:rsidRDefault="00DB7BDC" w:rsidP="00A954A6">
      <w:pPr>
        <w:pStyle w:val="Normal-o"/>
        <w:adjustRightInd w:val="0"/>
        <w:snapToGrid w:val="0"/>
        <w:spacing w:after="0"/>
        <w:ind w:firstLine="0"/>
        <w:rPr>
          <w:szCs w:val="22"/>
        </w:rPr>
      </w:pPr>
    </w:p>
    <w:p w:rsidR="00600A60" w:rsidRDefault="00DA6854" w:rsidP="00A954A6">
      <w:pPr>
        <w:pStyle w:val="Normal-o"/>
        <w:adjustRightInd w:val="0"/>
        <w:snapToGrid w:val="0"/>
        <w:spacing w:after="0"/>
        <w:ind w:firstLine="0"/>
        <w:rPr>
          <w:szCs w:val="22"/>
        </w:rPr>
      </w:pPr>
      <w:r w:rsidRPr="00F8661A">
        <w:rPr>
          <w:rFonts w:hint="eastAsia"/>
          <w:szCs w:val="22"/>
        </w:rPr>
        <w:t xml:space="preserve">The data file is released </w:t>
      </w:r>
      <w:r w:rsidR="002015EC">
        <w:rPr>
          <w:rFonts w:hint="eastAsia"/>
          <w:szCs w:val="22"/>
        </w:rPr>
        <w:t>in STATA format (with</w:t>
      </w:r>
      <w:r w:rsidR="00185888">
        <w:rPr>
          <w:szCs w:val="22"/>
        </w:rPr>
        <w:t xml:space="preserve"> the</w:t>
      </w:r>
      <w:r w:rsidR="002015EC">
        <w:rPr>
          <w:rFonts w:hint="eastAsia"/>
          <w:szCs w:val="22"/>
        </w:rPr>
        <w:t xml:space="preserve"> extension</w:t>
      </w:r>
      <w:r w:rsidR="00A00777">
        <w:rPr>
          <w:rFonts w:hint="eastAsia"/>
          <w:szCs w:val="22"/>
        </w:rPr>
        <w:t xml:space="preserve"> name</w:t>
      </w:r>
      <w:r w:rsidR="002015EC">
        <w:rPr>
          <w:rFonts w:hint="eastAsia"/>
          <w:szCs w:val="22"/>
        </w:rPr>
        <w:t xml:space="preserve"> </w:t>
      </w:r>
      <w:r w:rsidR="002015EC">
        <w:rPr>
          <w:szCs w:val="22"/>
        </w:rPr>
        <w:t>“</w:t>
      </w:r>
      <w:r w:rsidR="002015EC">
        <w:rPr>
          <w:rFonts w:hint="eastAsia"/>
          <w:szCs w:val="22"/>
        </w:rPr>
        <w:t>.dta</w:t>
      </w:r>
      <w:r w:rsidR="002015EC">
        <w:rPr>
          <w:szCs w:val="22"/>
        </w:rPr>
        <w:t>”</w:t>
      </w:r>
      <w:r w:rsidR="002015EC">
        <w:rPr>
          <w:rFonts w:hint="eastAsia"/>
          <w:szCs w:val="22"/>
        </w:rPr>
        <w:t xml:space="preserve">) </w:t>
      </w:r>
      <w:r w:rsidRPr="00F8661A">
        <w:rPr>
          <w:rFonts w:hint="eastAsia"/>
          <w:szCs w:val="22"/>
        </w:rPr>
        <w:t>with</w:t>
      </w:r>
      <w:r w:rsidR="00802064">
        <w:rPr>
          <w:szCs w:val="22"/>
        </w:rPr>
        <w:t xml:space="preserve"> two</w:t>
      </w:r>
      <w:r w:rsidR="0093515E" w:rsidRPr="00F8661A">
        <w:rPr>
          <w:szCs w:val="22"/>
        </w:rPr>
        <w:t xml:space="preserve"> companion documents:</w:t>
      </w:r>
    </w:p>
    <w:p w:rsidR="00D22E4F" w:rsidRDefault="00D22E4F" w:rsidP="00D22E4F">
      <w:pPr>
        <w:pStyle w:val="Normal-o"/>
        <w:numPr>
          <w:ilvl w:val="0"/>
          <w:numId w:val="7"/>
        </w:numPr>
        <w:adjustRightInd w:val="0"/>
        <w:snapToGrid w:val="0"/>
        <w:spacing w:after="0"/>
        <w:rPr>
          <w:szCs w:val="22"/>
        </w:rPr>
      </w:pPr>
      <w:r w:rsidRPr="00D22E4F">
        <w:rPr>
          <w:rFonts w:hint="eastAsia"/>
          <w:i/>
          <w:szCs w:val="22"/>
        </w:rPr>
        <w:t xml:space="preserve">Three-City Survey </w:t>
      </w:r>
      <w:r w:rsidR="00600A60" w:rsidRPr="00D22E4F">
        <w:rPr>
          <w:rFonts w:hint="eastAsia"/>
          <w:i/>
          <w:szCs w:val="22"/>
        </w:rPr>
        <w:t>Variable Reference L</w:t>
      </w:r>
      <w:r w:rsidR="002015EC" w:rsidRPr="00D22E4F">
        <w:rPr>
          <w:rFonts w:hint="eastAsia"/>
          <w:i/>
          <w:szCs w:val="22"/>
        </w:rPr>
        <w:t>ist</w:t>
      </w:r>
      <w:r w:rsidR="00600A60">
        <w:rPr>
          <w:rFonts w:hint="eastAsia"/>
          <w:szCs w:val="22"/>
        </w:rPr>
        <w:t xml:space="preserve">. </w:t>
      </w:r>
      <w:r w:rsidR="00802064">
        <w:rPr>
          <w:rFonts w:hint="eastAsia"/>
          <w:szCs w:val="22"/>
        </w:rPr>
        <w:t xml:space="preserve"> </w:t>
      </w:r>
      <w:r w:rsidR="00600A60">
        <w:rPr>
          <w:rFonts w:hint="eastAsia"/>
          <w:szCs w:val="22"/>
        </w:rPr>
        <w:t xml:space="preserve">The list </w:t>
      </w:r>
      <w:r w:rsidR="002C0416">
        <w:rPr>
          <w:rFonts w:hint="eastAsia"/>
          <w:szCs w:val="22"/>
        </w:rPr>
        <w:t>indexes</w:t>
      </w:r>
      <w:r w:rsidR="00802064">
        <w:rPr>
          <w:szCs w:val="22"/>
        </w:rPr>
        <w:t xml:space="preserve"> names</w:t>
      </w:r>
      <w:r w:rsidR="00802064">
        <w:rPr>
          <w:rFonts w:hint="eastAsia"/>
          <w:szCs w:val="22"/>
        </w:rPr>
        <w:t xml:space="preserve"> and</w:t>
      </w:r>
      <w:r w:rsidR="00802064">
        <w:rPr>
          <w:szCs w:val="22"/>
        </w:rPr>
        <w:t xml:space="preserve"> lab</w:t>
      </w:r>
      <w:r w:rsidR="00802064">
        <w:rPr>
          <w:rFonts w:hint="eastAsia"/>
          <w:szCs w:val="22"/>
        </w:rPr>
        <w:t xml:space="preserve">els of all the 924 variables in the data file.  </w:t>
      </w:r>
      <w:r w:rsidR="0007479E">
        <w:rPr>
          <w:rFonts w:hint="eastAsia"/>
          <w:szCs w:val="22"/>
        </w:rPr>
        <w:t>The</w:t>
      </w:r>
      <w:r w:rsidR="00802064">
        <w:rPr>
          <w:rFonts w:hint="eastAsia"/>
          <w:szCs w:val="22"/>
        </w:rPr>
        <w:t xml:space="preserve"> user </w:t>
      </w:r>
      <w:r>
        <w:rPr>
          <w:rFonts w:hint="eastAsia"/>
          <w:szCs w:val="22"/>
        </w:rPr>
        <w:t>can</w:t>
      </w:r>
      <w:r w:rsidR="00802064">
        <w:rPr>
          <w:rFonts w:hint="eastAsia"/>
          <w:szCs w:val="22"/>
        </w:rPr>
        <w:t xml:space="preserve"> also find </w:t>
      </w:r>
      <w:r w:rsidR="00802064">
        <w:rPr>
          <w:szCs w:val="22"/>
        </w:rPr>
        <w:t>the</w:t>
      </w:r>
      <w:r w:rsidR="00802064">
        <w:rPr>
          <w:rFonts w:hint="eastAsia"/>
          <w:szCs w:val="22"/>
        </w:rPr>
        <w:t xml:space="preserve"> input </w:t>
      </w:r>
      <w:r w:rsidR="00802064">
        <w:rPr>
          <w:szCs w:val="22"/>
        </w:rPr>
        <w:t>variable</w:t>
      </w:r>
      <w:r w:rsidR="0007479E">
        <w:rPr>
          <w:rFonts w:hint="eastAsia"/>
          <w:szCs w:val="22"/>
        </w:rPr>
        <w:t xml:space="preserve"> name</w:t>
      </w:r>
      <w:r w:rsidR="002E4AB4">
        <w:rPr>
          <w:rFonts w:hint="eastAsia"/>
          <w:szCs w:val="22"/>
        </w:rPr>
        <w:t xml:space="preserve"> for each variable</w:t>
      </w:r>
      <w:r w:rsidR="00802064">
        <w:rPr>
          <w:rFonts w:hint="eastAsia"/>
          <w:szCs w:val="22"/>
        </w:rPr>
        <w:t>, which indicate</w:t>
      </w:r>
      <w:r w:rsidR="002C0416">
        <w:rPr>
          <w:rFonts w:hint="eastAsia"/>
          <w:szCs w:val="22"/>
        </w:rPr>
        <w:t>s</w:t>
      </w:r>
      <w:r w:rsidR="00802064">
        <w:rPr>
          <w:rFonts w:hint="eastAsia"/>
          <w:szCs w:val="22"/>
        </w:rPr>
        <w:t xml:space="preserve"> the question</w:t>
      </w:r>
      <w:r w:rsidR="000A5AC2">
        <w:rPr>
          <w:rFonts w:hint="eastAsia"/>
          <w:szCs w:val="22"/>
        </w:rPr>
        <w:t xml:space="preserve"> (and option</w:t>
      </w:r>
      <w:r w:rsidR="002E4AB4">
        <w:rPr>
          <w:rFonts w:hint="eastAsia"/>
          <w:szCs w:val="22"/>
        </w:rPr>
        <w:t xml:space="preserve">) on which </w:t>
      </w:r>
      <w:r w:rsidR="002E4AB4">
        <w:rPr>
          <w:szCs w:val="22"/>
        </w:rPr>
        <w:t>the</w:t>
      </w:r>
      <w:r w:rsidR="002E4AB4">
        <w:rPr>
          <w:rFonts w:hint="eastAsia"/>
          <w:szCs w:val="22"/>
        </w:rPr>
        <w:t xml:space="preserve"> variable is </w:t>
      </w:r>
      <w:r w:rsidR="00E21A6E">
        <w:rPr>
          <w:szCs w:val="22"/>
        </w:rPr>
        <w:t xml:space="preserve">based and </w:t>
      </w:r>
      <w:r w:rsidR="002E4AB4">
        <w:rPr>
          <w:rFonts w:hint="eastAsia"/>
          <w:szCs w:val="22"/>
        </w:rPr>
        <w:t>created</w:t>
      </w:r>
      <w:r>
        <w:rPr>
          <w:rFonts w:hint="eastAsia"/>
          <w:szCs w:val="22"/>
        </w:rPr>
        <w:t xml:space="preserve">.  </w:t>
      </w:r>
    </w:p>
    <w:p w:rsidR="002015EC" w:rsidRDefault="00D22E4F" w:rsidP="00D22E4F">
      <w:pPr>
        <w:pStyle w:val="Normal-o"/>
        <w:numPr>
          <w:ilvl w:val="0"/>
          <w:numId w:val="7"/>
        </w:numPr>
        <w:adjustRightInd w:val="0"/>
        <w:snapToGrid w:val="0"/>
        <w:spacing w:after="0"/>
        <w:rPr>
          <w:szCs w:val="22"/>
        </w:rPr>
      </w:pPr>
      <w:r w:rsidRPr="00D22E4F">
        <w:rPr>
          <w:rFonts w:hint="eastAsia"/>
          <w:i/>
          <w:szCs w:val="22"/>
        </w:rPr>
        <w:t xml:space="preserve">Three-City Survey </w:t>
      </w:r>
      <w:r w:rsidR="00600A60" w:rsidRPr="00D22E4F">
        <w:rPr>
          <w:rFonts w:hint="eastAsia"/>
          <w:i/>
          <w:szCs w:val="22"/>
        </w:rPr>
        <w:t>Constructed Variables Documentation</w:t>
      </w:r>
      <w:r w:rsidR="00600A60">
        <w:rPr>
          <w:rFonts w:hint="eastAsia"/>
          <w:szCs w:val="22"/>
        </w:rPr>
        <w:t xml:space="preserve">.  </w:t>
      </w:r>
      <w:r>
        <w:rPr>
          <w:rFonts w:hint="eastAsia"/>
          <w:szCs w:val="22"/>
        </w:rPr>
        <w:t>Approximately half of the v</w:t>
      </w:r>
      <w:r>
        <w:rPr>
          <w:szCs w:val="22"/>
        </w:rPr>
        <w:t>ariables</w:t>
      </w:r>
      <w:r>
        <w:rPr>
          <w:rFonts w:hint="eastAsia"/>
          <w:szCs w:val="22"/>
        </w:rPr>
        <w:t xml:space="preserve"> in </w:t>
      </w:r>
      <w:r>
        <w:rPr>
          <w:szCs w:val="22"/>
        </w:rPr>
        <w:t>the</w:t>
      </w:r>
      <w:r>
        <w:rPr>
          <w:rFonts w:hint="eastAsia"/>
          <w:szCs w:val="22"/>
        </w:rPr>
        <w:t xml:space="preserve"> data file </w:t>
      </w:r>
      <w:r w:rsidR="002C0416">
        <w:rPr>
          <w:rFonts w:hint="eastAsia"/>
          <w:szCs w:val="22"/>
        </w:rPr>
        <w:t>were</w:t>
      </w:r>
      <w:r>
        <w:rPr>
          <w:rFonts w:hint="eastAsia"/>
          <w:szCs w:val="22"/>
        </w:rPr>
        <w:t xml:space="preserve"> </w:t>
      </w:r>
      <w:r w:rsidR="002E4AB4">
        <w:rPr>
          <w:rFonts w:hint="eastAsia"/>
          <w:szCs w:val="22"/>
        </w:rPr>
        <w:t xml:space="preserve">subsequently </w:t>
      </w:r>
      <w:r>
        <w:rPr>
          <w:rFonts w:hint="eastAsia"/>
          <w:szCs w:val="22"/>
        </w:rPr>
        <w:t xml:space="preserve">constructed based on existing </w:t>
      </w:r>
      <w:r>
        <w:rPr>
          <w:szCs w:val="22"/>
        </w:rPr>
        <w:t>variables</w:t>
      </w:r>
      <w:r>
        <w:rPr>
          <w:rFonts w:hint="eastAsia"/>
          <w:szCs w:val="22"/>
        </w:rPr>
        <w:t xml:space="preserve"> </w:t>
      </w:r>
      <w:r w:rsidR="002E1606">
        <w:rPr>
          <w:rFonts w:hint="eastAsia"/>
          <w:szCs w:val="22"/>
        </w:rPr>
        <w:t>from the questionnaires.  T</w:t>
      </w:r>
      <w:r w:rsidR="001B107B">
        <w:rPr>
          <w:rFonts w:hint="eastAsia"/>
          <w:szCs w:val="22"/>
        </w:rPr>
        <w:t xml:space="preserve">his document </w:t>
      </w:r>
      <w:r w:rsidR="000A5AC2">
        <w:rPr>
          <w:rFonts w:hint="eastAsia"/>
          <w:szCs w:val="22"/>
        </w:rPr>
        <w:t>provides</w:t>
      </w:r>
      <w:r w:rsidR="001B107B">
        <w:rPr>
          <w:rFonts w:hint="eastAsia"/>
          <w:szCs w:val="22"/>
        </w:rPr>
        <w:t xml:space="preserve"> </w:t>
      </w:r>
      <w:r w:rsidR="002C0416">
        <w:rPr>
          <w:rFonts w:hint="eastAsia"/>
          <w:szCs w:val="22"/>
        </w:rPr>
        <w:t xml:space="preserve">construction </w:t>
      </w:r>
      <w:r w:rsidR="001B107B">
        <w:rPr>
          <w:rFonts w:hint="eastAsia"/>
          <w:szCs w:val="22"/>
        </w:rPr>
        <w:t xml:space="preserve">details </w:t>
      </w:r>
      <w:r w:rsidR="000A5AC2">
        <w:rPr>
          <w:rFonts w:hint="eastAsia"/>
          <w:szCs w:val="22"/>
        </w:rPr>
        <w:t xml:space="preserve">of </w:t>
      </w:r>
      <w:r w:rsidR="001B107B">
        <w:rPr>
          <w:rFonts w:hint="eastAsia"/>
          <w:szCs w:val="22"/>
        </w:rPr>
        <w:t xml:space="preserve">all </w:t>
      </w:r>
      <w:r w:rsidR="002C0416">
        <w:rPr>
          <w:rFonts w:hint="eastAsia"/>
          <w:szCs w:val="22"/>
        </w:rPr>
        <w:t>these</w:t>
      </w:r>
      <w:r w:rsidR="001B107B">
        <w:rPr>
          <w:rFonts w:hint="eastAsia"/>
          <w:szCs w:val="22"/>
        </w:rPr>
        <w:t xml:space="preserve"> variables. </w:t>
      </w:r>
    </w:p>
    <w:p w:rsidR="003C68D2" w:rsidRDefault="001B107B" w:rsidP="00A954A6">
      <w:pPr>
        <w:pStyle w:val="Normal-o"/>
        <w:adjustRightInd w:val="0"/>
        <w:snapToGrid w:val="0"/>
        <w:spacing w:after="0"/>
        <w:ind w:firstLine="0"/>
        <w:rPr>
          <w:szCs w:val="22"/>
        </w:rPr>
      </w:pPr>
      <w:r>
        <w:rPr>
          <w:rFonts w:hint="eastAsia"/>
          <w:szCs w:val="22"/>
        </w:rPr>
        <w:t xml:space="preserve">These two documents, together with the four questionnaire forms and </w:t>
      </w:r>
      <w:r>
        <w:rPr>
          <w:szCs w:val="22"/>
        </w:rPr>
        <w:t>th</w:t>
      </w:r>
      <w:r w:rsidR="00244427">
        <w:rPr>
          <w:szCs w:val="22"/>
        </w:rPr>
        <w:t>is methodology</w:t>
      </w:r>
      <w:r w:rsidR="00244427">
        <w:rPr>
          <w:rFonts w:hint="eastAsia"/>
          <w:szCs w:val="22"/>
        </w:rPr>
        <w:t xml:space="preserve"> description</w:t>
      </w:r>
      <w:r w:rsidR="00A00777">
        <w:rPr>
          <w:rFonts w:hint="eastAsia"/>
          <w:szCs w:val="22"/>
        </w:rPr>
        <w:t xml:space="preserve">, provide all </w:t>
      </w:r>
      <w:r w:rsidR="00E21A6E">
        <w:rPr>
          <w:szCs w:val="22"/>
        </w:rPr>
        <w:t xml:space="preserve">the </w:t>
      </w:r>
      <w:r w:rsidR="00A00777">
        <w:rPr>
          <w:rFonts w:hint="eastAsia"/>
          <w:szCs w:val="22"/>
        </w:rPr>
        <w:t xml:space="preserve">necessary information for users to work with the data.  </w:t>
      </w:r>
    </w:p>
    <w:p w:rsidR="00244427" w:rsidRPr="00F8661A" w:rsidRDefault="00244427" w:rsidP="00A954A6">
      <w:pPr>
        <w:pStyle w:val="Normal-o"/>
        <w:adjustRightInd w:val="0"/>
        <w:snapToGrid w:val="0"/>
        <w:spacing w:after="0"/>
        <w:ind w:firstLine="0"/>
        <w:rPr>
          <w:szCs w:val="22"/>
        </w:rPr>
      </w:pPr>
    </w:p>
    <w:p w:rsidR="00DF1D1D" w:rsidRDefault="005B4BA4" w:rsidP="00A954A6">
      <w:pPr>
        <w:pStyle w:val="Normal-o"/>
        <w:adjustRightInd w:val="0"/>
        <w:snapToGrid w:val="0"/>
        <w:spacing w:after="0"/>
        <w:ind w:firstLine="0"/>
        <w:rPr>
          <w:szCs w:val="22"/>
        </w:rPr>
      </w:pPr>
      <w:r w:rsidRPr="00F8661A">
        <w:rPr>
          <w:szCs w:val="22"/>
        </w:rPr>
        <w:t>For p</w:t>
      </w:r>
      <w:r w:rsidR="00DF1D1D" w:rsidRPr="00F8661A">
        <w:rPr>
          <w:szCs w:val="22"/>
        </w:rPr>
        <w:t>ublications usin</w:t>
      </w:r>
      <w:r w:rsidRPr="00F8661A">
        <w:rPr>
          <w:szCs w:val="22"/>
        </w:rPr>
        <w:t xml:space="preserve">g the data, see Xie, Jiang, and Greenman (2008), Xie, Lai, and Wu (2009), Xie and Wu (2008), and Xie and Zhu (2009). </w:t>
      </w:r>
    </w:p>
    <w:p w:rsidR="00DB7BDC" w:rsidRPr="00F8661A" w:rsidRDefault="00DB7BDC" w:rsidP="00A954A6">
      <w:pPr>
        <w:pStyle w:val="Normal-o"/>
        <w:adjustRightInd w:val="0"/>
        <w:snapToGrid w:val="0"/>
        <w:spacing w:after="0"/>
        <w:ind w:firstLine="0"/>
        <w:rPr>
          <w:szCs w:val="22"/>
        </w:rPr>
      </w:pPr>
    </w:p>
    <w:p w:rsidR="00DF1D1D" w:rsidRDefault="00E21A6E" w:rsidP="00A954A6">
      <w:pPr>
        <w:pStyle w:val="Normal-o"/>
        <w:adjustRightInd w:val="0"/>
        <w:snapToGrid w:val="0"/>
        <w:spacing w:after="0"/>
        <w:ind w:firstLine="0"/>
        <w:rPr>
          <w:szCs w:val="22"/>
        </w:rPr>
      </w:pPr>
      <w:r>
        <w:rPr>
          <w:szCs w:val="22"/>
        </w:rPr>
        <w:t>The s</w:t>
      </w:r>
      <w:r w:rsidR="00785F91" w:rsidRPr="00F8661A">
        <w:rPr>
          <w:szCs w:val="22"/>
        </w:rPr>
        <w:t>uggested citation when us</w:t>
      </w:r>
      <w:r w:rsidR="00785F91" w:rsidRPr="00F8661A">
        <w:rPr>
          <w:rFonts w:hint="eastAsia"/>
          <w:szCs w:val="22"/>
        </w:rPr>
        <w:t>ing</w:t>
      </w:r>
      <w:r w:rsidR="00DF1D1D" w:rsidRPr="00F8661A">
        <w:rPr>
          <w:szCs w:val="22"/>
        </w:rPr>
        <w:t xml:space="preserve"> this data set is: </w:t>
      </w:r>
      <w:r w:rsidR="005B4BA4" w:rsidRPr="00F8661A">
        <w:rPr>
          <w:szCs w:val="22"/>
        </w:rPr>
        <w:t xml:space="preserve">Xie, Yu, </w:t>
      </w:r>
      <w:smartTag w:uri="urn:schemas-microsoft-com:office:smarttags" w:element="PersonName">
        <w:r w:rsidR="005B4BA4" w:rsidRPr="00F8661A">
          <w:rPr>
            <w:szCs w:val="22"/>
          </w:rPr>
          <w:t>and</w:t>
        </w:r>
      </w:smartTag>
      <w:r w:rsidR="005B4BA4" w:rsidRPr="00F8661A">
        <w:rPr>
          <w:szCs w:val="22"/>
        </w:rPr>
        <w:t xml:space="preserve"> Zhongdang Pan.  2009.  </w:t>
      </w:r>
      <w:r w:rsidR="005B4BA4" w:rsidRPr="00F8661A">
        <w:rPr>
          <w:i/>
          <w:szCs w:val="22"/>
        </w:rPr>
        <w:t xml:space="preserve">The Study of Family Life in Urban </w:t>
      </w:r>
      <w:smartTag w:uri="urn:schemas-microsoft-com:office:smarttags" w:element="country-region">
        <w:smartTag w:uri="urn:schemas-microsoft-com:office:smarttags" w:element="place">
          <w:r w:rsidR="005B4BA4" w:rsidRPr="00F8661A">
            <w:rPr>
              <w:i/>
              <w:szCs w:val="22"/>
            </w:rPr>
            <w:t>China</w:t>
          </w:r>
        </w:smartTag>
      </w:smartTag>
      <w:r w:rsidR="00A27643" w:rsidRPr="00F8661A">
        <w:rPr>
          <w:szCs w:val="22"/>
        </w:rPr>
        <w:t xml:space="preserve">.  </w:t>
      </w:r>
      <w:r>
        <w:rPr>
          <w:szCs w:val="22"/>
        </w:rPr>
        <w:t>(</w:t>
      </w:r>
      <w:r w:rsidR="00A27643" w:rsidRPr="00F8661A">
        <w:rPr>
          <w:szCs w:val="22"/>
        </w:rPr>
        <w:t>http:/yuxie.com/3city</w:t>
      </w:r>
      <w:r>
        <w:rPr>
          <w:szCs w:val="22"/>
        </w:rPr>
        <w:t>)</w:t>
      </w:r>
      <w:r w:rsidR="00A27643" w:rsidRPr="00F8661A">
        <w:rPr>
          <w:szCs w:val="22"/>
        </w:rPr>
        <w:t xml:space="preserve">.  </w:t>
      </w:r>
    </w:p>
    <w:p w:rsidR="00D24FE4" w:rsidRPr="00F8661A" w:rsidRDefault="00D24FE4" w:rsidP="00A954A6">
      <w:pPr>
        <w:pStyle w:val="Normal-o"/>
        <w:adjustRightInd w:val="0"/>
        <w:snapToGrid w:val="0"/>
        <w:spacing w:after="0"/>
        <w:ind w:firstLine="0"/>
        <w:rPr>
          <w:szCs w:val="22"/>
        </w:rPr>
      </w:pPr>
    </w:p>
    <w:p w:rsidR="00D24FE4" w:rsidRPr="00F8661A" w:rsidRDefault="00D24FE4" w:rsidP="00A954A6">
      <w:pPr>
        <w:pStyle w:val="Normal-o"/>
        <w:adjustRightInd w:val="0"/>
        <w:snapToGrid w:val="0"/>
        <w:spacing w:after="0"/>
        <w:ind w:firstLine="0"/>
        <w:rPr>
          <w:szCs w:val="22"/>
        </w:rPr>
      </w:pPr>
    </w:p>
    <w:p w:rsidR="009B4098" w:rsidRDefault="009B4098" w:rsidP="00A954A6">
      <w:pPr>
        <w:pStyle w:val="T1"/>
        <w:adjustRightInd w:val="0"/>
        <w:ind w:left="0" w:firstLine="0"/>
      </w:pPr>
      <w:r w:rsidRPr="00F8661A">
        <w:t>Research Team</w:t>
      </w:r>
    </w:p>
    <w:p w:rsidR="00D24FE4" w:rsidRPr="00F8661A" w:rsidRDefault="00D24FE4" w:rsidP="00D24FE4">
      <w:pPr>
        <w:pStyle w:val="T1"/>
        <w:numPr>
          <w:ilvl w:val="0"/>
          <w:numId w:val="0"/>
        </w:numPr>
        <w:adjustRightInd w:val="0"/>
      </w:pPr>
    </w:p>
    <w:p w:rsidR="003F49A0" w:rsidRDefault="003F49A0" w:rsidP="00A954A6">
      <w:pPr>
        <w:pStyle w:val="Normal-xie"/>
        <w:adjustRightInd w:val="0"/>
        <w:snapToGrid w:val="0"/>
        <w:spacing w:after="0"/>
        <w:rPr>
          <w:szCs w:val="22"/>
        </w:rPr>
      </w:pPr>
      <w:r>
        <w:rPr>
          <w:szCs w:val="22"/>
        </w:rPr>
        <w:t xml:space="preserve">Yu Xie and Zhongdang Pan collaborated in designing the survey.  With assistance from other collaborators listed below, Zhongdang Pan was primarily responsible for implementing the survey.  </w:t>
      </w:r>
    </w:p>
    <w:p w:rsidR="00BE7F12" w:rsidRPr="00F8661A" w:rsidRDefault="005E3F4C" w:rsidP="00A954A6">
      <w:pPr>
        <w:pStyle w:val="Normal-xie"/>
        <w:adjustRightInd w:val="0"/>
        <w:snapToGrid w:val="0"/>
        <w:spacing w:after="0"/>
        <w:rPr>
          <w:szCs w:val="22"/>
        </w:rPr>
      </w:pPr>
      <w:r w:rsidRPr="00F8661A">
        <w:rPr>
          <w:szCs w:val="22"/>
        </w:rPr>
        <w:lastRenderedPageBreak/>
        <w:t xml:space="preserve">Besides the </w:t>
      </w:r>
      <w:smartTag w:uri="urn:schemas-microsoft-com:office:smarttags" w:element="PlaceType">
        <w:r w:rsidRPr="00F8661A">
          <w:rPr>
            <w:szCs w:val="22"/>
          </w:rPr>
          <w:t>University</w:t>
        </w:r>
      </w:smartTag>
      <w:r w:rsidRPr="00F8661A">
        <w:rPr>
          <w:szCs w:val="22"/>
        </w:rPr>
        <w:t xml:space="preserve"> of </w:t>
      </w:r>
      <w:smartTag w:uri="urn:schemas-microsoft-com:office:smarttags" w:element="PlaceName">
        <w:r w:rsidRPr="00F8661A">
          <w:rPr>
            <w:szCs w:val="22"/>
          </w:rPr>
          <w:t>Michigan</w:t>
        </w:r>
      </w:smartTag>
      <w:r w:rsidRPr="00F8661A">
        <w:rPr>
          <w:szCs w:val="22"/>
        </w:rPr>
        <w:t xml:space="preserve"> </w:t>
      </w:r>
      <w:smartTag w:uri="urn:schemas-microsoft-com:office:smarttags" w:element="PersonName">
        <w:r w:rsidRPr="00F8661A">
          <w:rPr>
            <w:szCs w:val="22"/>
          </w:rPr>
          <w:t>and</w:t>
        </w:r>
      </w:smartTag>
      <w:r w:rsidRPr="00F8661A">
        <w:rPr>
          <w:szCs w:val="22"/>
        </w:rPr>
        <w:t xml:space="preserve"> the </w:t>
      </w:r>
      <w:smartTag w:uri="urn:schemas-microsoft-com:office:smarttags" w:element="PlaceName">
        <w:r w:rsidRPr="00F8661A">
          <w:rPr>
            <w:szCs w:val="22"/>
          </w:rPr>
          <w:t>Chinese</w:t>
        </w:r>
      </w:smartTag>
      <w:r w:rsidRPr="00F8661A">
        <w:rPr>
          <w:szCs w:val="22"/>
        </w:rPr>
        <w:t xml:space="preserve"> </w:t>
      </w:r>
      <w:smartTag w:uri="urn:schemas-microsoft-com:office:smarttags" w:element="PlaceType">
        <w:r w:rsidRPr="00F8661A">
          <w:rPr>
            <w:szCs w:val="22"/>
          </w:rPr>
          <w:t>University</w:t>
        </w:r>
      </w:smartTag>
      <w:r w:rsidRPr="00F8661A">
        <w:rPr>
          <w:szCs w:val="22"/>
        </w:rPr>
        <w:t xml:space="preserve"> of </w:t>
      </w:r>
      <w:smartTag w:uri="urn:schemas-microsoft-com:office:smarttags" w:element="place">
        <w:r w:rsidRPr="00F8661A">
          <w:rPr>
            <w:szCs w:val="22"/>
          </w:rPr>
          <w:t>Hong Kong</w:t>
        </w:r>
      </w:smartTag>
      <w:r w:rsidRPr="00F8661A">
        <w:rPr>
          <w:szCs w:val="22"/>
        </w:rPr>
        <w:t xml:space="preserve">, the project involved the cooperation of </w:t>
      </w:r>
      <w:r w:rsidR="0041617C" w:rsidRPr="00F8661A">
        <w:rPr>
          <w:szCs w:val="22"/>
        </w:rPr>
        <w:t xml:space="preserve">the Center for Population Information </w:t>
      </w:r>
      <w:smartTag w:uri="urn:schemas-microsoft-com:office:smarttags" w:element="PersonName">
        <w:r w:rsidR="0041617C" w:rsidRPr="00F8661A">
          <w:rPr>
            <w:szCs w:val="22"/>
          </w:rPr>
          <w:t>and</w:t>
        </w:r>
      </w:smartTag>
      <w:r w:rsidR="0041617C" w:rsidRPr="00F8661A">
        <w:rPr>
          <w:szCs w:val="22"/>
        </w:rPr>
        <w:t xml:space="preserve"> Research</w:t>
      </w:r>
      <w:r w:rsidR="00FE11A4">
        <w:rPr>
          <w:rFonts w:hint="eastAsia"/>
          <w:szCs w:val="22"/>
        </w:rPr>
        <w:t xml:space="preserve"> (CPIR)</w:t>
      </w:r>
      <w:r w:rsidR="0041617C" w:rsidRPr="00F8661A">
        <w:rPr>
          <w:szCs w:val="22"/>
        </w:rPr>
        <w:t xml:space="preserve"> </w:t>
      </w:r>
      <w:smartTag w:uri="urn:schemas-microsoft-com:office:smarttags" w:element="PersonName">
        <w:r w:rsidR="00AE34CE" w:rsidRPr="00F8661A">
          <w:rPr>
            <w:szCs w:val="22"/>
          </w:rPr>
          <w:t>and</w:t>
        </w:r>
      </w:smartTag>
      <w:r w:rsidR="00AE34CE" w:rsidRPr="00F8661A">
        <w:rPr>
          <w:szCs w:val="22"/>
        </w:rPr>
        <w:t xml:space="preserve"> the Institute for Marketing Information</w:t>
      </w:r>
      <w:r w:rsidR="00FE11A4">
        <w:rPr>
          <w:rFonts w:hint="eastAsia"/>
          <w:szCs w:val="22"/>
        </w:rPr>
        <w:t xml:space="preserve"> (IMI)</w:t>
      </w:r>
      <w:r w:rsidR="002E4DA5">
        <w:rPr>
          <w:rFonts w:hint="eastAsia"/>
          <w:szCs w:val="22"/>
        </w:rPr>
        <w:t xml:space="preserve"> </w:t>
      </w:r>
      <w:r w:rsidR="002E4DA5" w:rsidRPr="00AB568F">
        <w:t xml:space="preserve">at </w:t>
      </w:r>
      <w:r w:rsidR="00E21A6E">
        <w:t xml:space="preserve">the </w:t>
      </w:r>
      <w:r w:rsidR="002E4DA5" w:rsidRPr="00AB568F">
        <w:t>Beijing B</w:t>
      </w:r>
      <w:r w:rsidR="002E4DA5">
        <w:t>roadcasting Institute</w:t>
      </w:r>
      <w:r w:rsidR="00AE34CE" w:rsidRPr="00F8661A">
        <w:rPr>
          <w:szCs w:val="22"/>
        </w:rPr>
        <w:t xml:space="preserve"> </w:t>
      </w:r>
      <w:r w:rsidR="0041617C" w:rsidRPr="00F8661A">
        <w:rPr>
          <w:szCs w:val="22"/>
        </w:rPr>
        <w:t>in the</w:t>
      </w:r>
      <w:r w:rsidR="00DE4F26">
        <w:rPr>
          <w:szCs w:val="22"/>
        </w:rPr>
        <w:t xml:space="preserve"> fieldwork phase of the study</w:t>
      </w:r>
      <w:r w:rsidR="00DE4F26">
        <w:rPr>
          <w:rFonts w:hint="eastAsia"/>
          <w:szCs w:val="22"/>
        </w:rPr>
        <w:t xml:space="preserve">.  </w:t>
      </w:r>
      <w:r w:rsidR="00E21A6E">
        <w:rPr>
          <w:szCs w:val="22"/>
        </w:rPr>
        <w:t>Listed b</w:t>
      </w:r>
      <w:r w:rsidR="00AE34CE" w:rsidRPr="00F8661A">
        <w:rPr>
          <w:szCs w:val="22"/>
        </w:rPr>
        <w:t xml:space="preserve">elow </w:t>
      </w:r>
      <w:r w:rsidR="00E21A6E">
        <w:rPr>
          <w:szCs w:val="22"/>
        </w:rPr>
        <w:t>by institution are members of</w:t>
      </w:r>
      <w:r w:rsidR="00AE34CE" w:rsidRPr="00F8661A">
        <w:rPr>
          <w:szCs w:val="22"/>
        </w:rPr>
        <w:t xml:space="preserve"> the research team </w:t>
      </w:r>
      <w:r w:rsidR="00A35319" w:rsidRPr="00F8661A">
        <w:rPr>
          <w:szCs w:val="22"/>
        </w:rPr>
        <w:t xml:space="preserve">who were involved in </w:t>
      </w:r>
      <w:r w:rsidR="00E21A6E">
        <w:rPr>
          <w:szCs w:val="22"/>
        </w:rPr>
        <w:t xml:space="preserve">the </w:t>
      </w:r>
      <w:r w:rsidR="00A35319" w:rsidRPr="00F8661A">
        <w:rPr>
          <w:szCs w:val="22"/>
        </w:rPr>
        <w:t>various phases of the project</w:t>
      </w:r>
      <w:r w:rsidR="00AE34CE" w:rsidRPr="00F8661A">
        <w:rPr>
          <w:szCs w:val="22"/>
        </w:rPr>
        <w:t>:  (Un</w:t>
      </w:r>
      <w:r w:rsidR="00301DA6" w:rsidRPr="00F8661A">
        <w:rPr>
          <w:szCs w:val="22"/>
        </w:rPr>
        <w:t xml:space="preserve">less they are noted as professors, </w:t>
      </w:r>
      <w:r w:rsidR="00AE34CE" w:rsidRPr="00F8661A">
        <w:rPr>
          <w:szCs w:val="22"/>
        </w:rPr>
        <w:t>they</w:t>
      </w:r>
      <w:r w:rsidR="00301DA6" w:rsidRPr="00F8661A">
        <w:rPr>
          <w:szCs w:val="22"/>
        </w:rPr>
        <w:t xml:space="preserve"> were either students or staff.)</w:t>
      </w:r>
    </w:p>
    <w:p w:rsidR="00BE7F12" w:rsidRPr="00F8661A" w:rsidRDefault="00BE7F12" w:rsidP="00A954A6">
      <w:pPr>
        <w:adjustRightInd w:val="0"/>
        <w:snapToGrid w:val="0"/>
        <w:spacing w:after="0" w:line="240" w:lineRule="auto"/>
      </w:pPr>
    </w:p>
    <w:p w:rsidR="00BE7F12" w:rsidRPr="00F8661A" w:rsidRDefault="00BE7F12" w:rsidP="00A954A6">
      <w:pPr>
        <w:adjustRightInd w:val="0"/>
        <w:snapToGrid w:val="0"/>
        <w:spacing w:after="0" w:line="240" w:lineRule="auto"/>
        <w:outlineLvl w:val="0"/>
        <w:rPr>
          <w:u w:val="single"/>
        </w:rPr>
      </w:pPr>
      <w:r w:rsidRPr="00F8661A">
        <w:rPr>
          <w:u w:val="single"/>
        </w:rPr>
        <w:t xml:space="preserve">The </w:t>
      </w:r>
      <w:smartTag w:uri="urn:schemas-microsoft-com:office:smarttags" w:element="place">
        <w:smartTag w:uri="urn:schemas-microsoft-com:office:smarttags" w:element="PlaceType">
          <w:r w:rsidRPr="00F8661A">
            <w:rPr>
              <w:u w:val="single"/>
            </w:rPr>
            <w:t>University</w:t>
          </w:r>
        </w:smartTag>
        <w:r w:rsidRPr="00F8661A">
          <w:rPr>
            <w:u w:val="single"/>
          </w:rPr>
          <w:t xml:space="preserve"> of </w:t>
        </w:r>
        <w:smartTag w:uri="urn:schemas-microsoft-com:office:smarttags" w:element="PlaceName">
          <w:r w:rsidRPr="00F8661A">
            <w:rPr>
              <w:u w:val="single"/>
            </w:rPr>
            <w:t>Michigan</w:t>
          </w:r>
        </w:smartTag>
      </w:smartTag>
    </w:p>
    <w:p w:rsidR="00AE34CE" w:rsidRPr="00AE34CE" w:rsidRDefault="00AE34CE" w:rsidP="00A954A6">
      <w:pPr>
        <w:adjustRightInd w:val="0"/>
        <w:snapToGrid w:val="0"/>
        <w:spacing w:after="0" w:line="240" w:lineRule="auto"/>
      </w:pPr>
      <w:r w:rsidRPr="00AE34CE">
        <w:t>Yu Xie (Professor, PI)</w:t>
      </w:r>
    </w:p>
    <w:p w:rsidR="006C3675" w:rsidRPr="006B0903" w:rsidRDefault="006C3675" w:rsidP="00A954A6">
      <w:pPr>
        <w:adjustRightInd w:val="0"/>
        <w:snapToGrid w:val="0"/>
        <w:spacing w:after="0" w:line="240" w:lineRule="auto"/>
      </w:pPr>
      <w:r>
        <w:t>Meichu Chen</w:t>
      </w:r>
    </w:p>
    <w:p w:rsidR="00263C9A" w:rsidRDefault="00BE7F12" w:rsidP="00A954A6">
      <w:pPr>
        <w:adjustRightInd w:val="0"/>
        <w:snapToGrid w:val="0"/>
        <w:spacing w:after="0" w:line="240" w:lineRule="auto"/>
      </w:pPr>
      <w:r w:rsidRPr="006B0903">
        <w:t>Seth Hauser</w:t>
      </w:r>
    </w:p>
    <w:p w:rsidR="00BE7F12" w:rsidRPr="006B0903" w:rsidRDefault="00263C9A" w:rsidP="00A954A6">
      <w:pPr>
        <w:adjustRightInd w:val="0"/>
        <w:snapToGrid w:val="0"/>
        <w:spacing w:after="0" w:line="240" w:lineRule="auto"/>
      </w:pPr>
      <w:smartTag w:uri="urn:schemas-microsoft-com:office:smarttags" w:element="PersonName">
        <w:r>
          <w:t>Qing Lai</w:t>
        </w:r>
      </w:smartTag>
      <w:r w:rsidR="00BE7F12">
        <w:t xml:space="preserve"> </w:t>
      </w:r>
    </w:p>
    <w:p w:rsidR="00BE7F12" w:rsidRDefault="00BE7F12" w:rsidP="00A954A6">
      <w:pPr>
        <w:adjustRightInd w:val="0"/>
        <w:snapToGrid w:val="0"/>
        <w:spacing w:after="0" w:line="240" w:lineRule="auto"/>
      </w:pPr>
      <w:smartTag w:uri="urn:schemas-microsoft-com:office:smarttags" w:element="PersonName">
        <w:r w:rsidRPr="006B0903">
          <w:t>Zhen</w:t>
        </w:r>
      </w:smartTag>
      <w:r w:rsidRPr="006B0903">
        <w:t xml:space="preserve"> Zeng</w:t>
      </w:r>
    </w:p>
    <w:p w:rsidR="00BE7F12" w:rsidRDefault="006C3675" w:rsidP="00A954A6">
      <w:pPr>
        <w:adjustRightInd w:val="0"/>
        <w:snapToGrid w:val="0"/>
        <w:spacing w:after="0" w:line="240" w:lineRule="auto"/>
      </w:pPr>
      <w:smartTag w:uri="urn:schemas-microsoft-com:office:smarttags" w:element="PersonName">
        <w:r>
          <w:t>Haiyan Zhu</w:t>
        </w:r>
      </w:smartTag>
    </w:p>
    <w:p w:rsidR="006C3675" w:rsidRDefault="006C3675" w:rsidP="00A954A6">
      <w:pPr>
        <w:adjustRightInd w:val="0"/>
        <w:snapToGrid w:val="0"/>
        <w:spacing w:after="0" w:line="240" w:lineRule="auto"/>
      </w:pPr>
    </w:p>
    <w:p w:rsidR="006B0903" w:rsidRPr="00BE7F12" w:rsidRDefault="00BE7F12" w:rsidP="00A954A6">
      <w:pPr>
        <w:adjustRightInd w:val="0"/>
        <w:snapToGrid w:val="0"/>
        <w:spacing w:after="0" w:line="240" w:lineRule="auto"/>
        <w:outlineLvl w:val="0"/>
        <w:rPr>
          <w:u w:val="single"/>
        </w:rPr>
      </w:pPr>
      <w:r w:rsidRPr="00BE7F12">
        <w:rPr>
          <w:u w:val="single"/>
        </w:rPr>
        <w:t>T</w:t>
      </w:r>
      <w:r w:rsidR="006B0903" w:rsidRPr="00BE7F12">
        <w:rPr>
          <w:u w:val="single"/>
        </w:rPr>
        <w:t xml:space="preserve">he </w:t>
      </w:r>
      <w:smartTag w:uri="urn:schemas-microsoft-com:office:smarttags" w:element="PlaceName">
        <w:r w:rsidR="006B0903" w:rsidRPr="00BE7F12">
          <w:rPr>
            <w:u w:val="single"/>
          </w:rPr>
          <w:t>Chinese</w:t>
        </w:r>
      </w:smartTag>
      <w:r w:rsidR="006B0903" w:rsidRPr="00BE7F12">
        <w:rPr>
          <w:u w:val="single"/>
        </w:rPr>
        <w:t xml:space="preserve"> </w:t>
      </w:r>
      <w:smartTag w:uri="urn:schemas-microsoft-com:office:smarttags" w:element="PlaceType">
        <w:r w:rsidR="006B0903" w:rsidRPr="00BE7F12">
          <w:rPr>
            <w:u w:val="single"/>
          </w:rPr>
          <w:t>University</w:t>
        </w:r>
      </w:smartTag>
      <w:r w:rsidR="006B0903" w:rsidRPr="00BE7F12">
        <w:rPr>
          <w:u w:val="single"/>
        </w:rPr>
        <w:t xml:space="preserve"> of </w:t>
      </w:r>
      <w:smartTag w:uri="urn:schemas-microsoft-com:office:smarttags" w:element="place">
        <w:r w:rsidR="006B0903" w:rsidRPr="00BE7F12">
          <w:rPr>
            <w:u w:val="single"/>
          </w:rPr>
          <w:t>Hong Kong</w:t>
        </w:r>
      </w:smartTag>
      <w:r w:rsidR="006B0903" w:rsidRPr="00BE7F12">
        <w:rPr>
          <w:u w:val="single"/>
        </w:rPr>
        <w:t xml:space="preserve"> </w:t>
      </w:r>
    </w:p>
    <w:p w:rsidR="00CE02BE" w:rsidRDefault="00CE02BE" w:rsidP="00A954A6">
      <w:pPr>
        <w:adjustRightInd w:val="0"/>
        <w:snapToGrid w:val="0"/>
        <w:spacing w:after="0" w:line="240" w:lineRule="auto"/>
      </w:pPr>
      <w:r>
        <w:t>Zhongdang Pan (Professor, PI)</w:t>
      </w:r>
    </w:p>
    <w:p w:rsidR="006B0903" w:rsidRPr="006B0903" w:rsidRDefault="00A87641" w:rsidP="00A954A6">
      <w:pPr>
        <w:adjustRightInd w:val="0"/>
        <w:snapToGrid w:val="0"/>
        <w:spacing w:after="0" w:line="240" w:lineRule="auto"/>
      </w:pPr>
      <w:r w:rsidRPr="006B0903">
        <w:t xml:space="preserve">Yanhong </w:t>
      </w:r>
      <w:r w:rsidR="006B0903" w:rsidRPr="006B0903">
        <w:t xml:space="preserve">Li </w:t>
      </w:r>
    </w:p>
    <w:p w:rsidR="006B0903" w:rsidRPr="006B0903" w:rsidRDefault="00A87641" w:rsidP="00A954A6">
      <w:pPr>
        <w:adjustRightInd w:val="0"/>
        <w:snapToGrid w:val="0"/>
        <w:spacing w:after="0" w:line="240" w:lineRule="auto"/>
      </w:pPr>
      <w:r w:rsidRPr="006B0903">
        <w:t xml:space="preserve">Linchuan </w:t>
      </w:r>
      <w:r w:rsidR="006B0903" w:rsidRPr="006B0903">
        <w:t>Qiu (Jack)</w:t>
      </w:r>
    </w:p>
    <w:p w:rsidR="006B0903" w:rsidRPr="006B0903" w:rsidRDefault="00A87641" w:rsidP="00A954A6">
      <w:pPr>
        <w:adjustRightInd w:val="0"/>
        <w:snapToGrid w:val="0"/>
        <w:spacing w:after="0" w:line="240" w:lineRule="auto"/>
      </w:pPr>
      <w:r w:rsidRPr="006B0903">
        <w:t xml:space="preserve">Kai </w:t>
      </w:r>
      <w:r w:rsidR="006B0903" w:rsidRPr="006B0903">
        <w:t xml:space="preserve">Xu </w:t>
      </w:r>
    </w:p>
    <w:p w:rsidR="006B0903" w:rsidRPr="006B0903" w:rsidRDefault="00A87641" w:rsidP="00A954A6">
      <w:pPr>
        <w:adjustRightInd w:val="0"/>
        <w:snapToGrid w:val="0"/>
        <w:spacing w:after="0" w:line="240" w:lineRule="auto"/>
      </w:pPr>
      <w:r w:rsidRPr="006B0903">
        <w:t xml:space="preserve">Wenhong </w:t>
      </w:r>
      <w:r w:rsidR="006B0903" w:rsidRPr="006B0903">
        <w:t xml:space="preserve">Wang </w:t>
      </w:r>
    </w:p>
    <w:p w:rsidR="006B0903" w:rsidRPr="006B0903" w:rsidRDefault="00A87641" w:rsidP="00A954A6">
      <w:pPr>
        <w:adjustRightInd w:val="0"/>
        <w:snapToGrid w:val="0"/>
        <w:spacing w:after="0" w:line="240" w:lineRule="auto"/>
      </w:pPr>
      <w:r w:rsidRPr="006B0903">
        <w:t xml:space="preserve">Jing </w:t>
      </w:r>
      <w:r w:rsidR="006B0903" w:rsidRPr="006B0903">
        <w:t xml:space="preserve">Zhang </w:t>
      </w:r>
    </w:p>
    <w:p w:rsidR="006B0903" w:rsidRPr="006B0903" w:rsidRDefault="00A87641" w:rsidP="00A954A6">
      <w:pPr>
        <w:adjustRightInd w:val="0"/>
        <w:snapToGrid w:val="0"/>
        <w:spacing w:after="0" w:line="240" w:lineRule="auto"/>
      </w:pPr>
      <w:r w:rsidRPr="006B0903">
        <w:t xml:space="preserve">Yong </w:t>
      </w:r>
      <w:r w:rsidR="006B0903" w:rsidRPr="006B0903">
        <w:t xml:space="preserve">Zhang </w:t>
      </w:r>
    </w:p>
    <w:p w:rsidR="00115FEA" w:rsidRDefault="00115FEA" w:rsidP="00A954A6">
      <w:pPr>
        <w:adjustRightInd w:val="0"/>
        <w:snapToGrid w:val="0"/>
        <w:spacing w:after="0" w:line="240" w:lineRule="auto"/>
        <w:outlineLvl w:val="0"/>
        <w:rPr>
          <w:u w:val="single"/>
        </w:rPr>
      </w:pPr>
    </w:p>
    <w:p w:rsidR="00BE7F12" w:rsidRPr="00BE7F12" w:rsidRDefault="00BE7F12" w:rsidP="00A954A6">
      <w:pPr>
        <w:adjustRightInd w:val="0"/>
        <w:snapToGrid w:val="0"/>
        <w:spacing w:after="0" w:line="240" w:lineRule="auto"/>
        <w:outlineLvl w:val="0"/>
        <w:rPr>
          <w:u w:val="single"/>
        </w:rPr>
      </w:pPr>
      <w:r w:rsidRPr="00BE7F12">
        <w:rPr>
          <w:u w:val="single"/>
        </w:rPr>
        <w:t xml:space="preserve">The Center for Population Information </w:t>
      </w:r>
      <w:smartTag w:uri="urn:schemas-microsoft-com:office:smarttags" w:element="PersonName">
        <w:r w:rsidRPr="00BE7F12">
          <w:rPr>
            <w:u w:val="single"/>
          </w:rPr>
          <w:t>and</w:t>
        </w:r>
      </w:smartTag>
      <w:r w:rsidR="00115FEA">
        <w:rPr>
          <w:u w:val="single"/>
        </w:rPr>
        <w:t xml:space="preserve"> Research</w:t>
      </w:r>
    </w:p>
    <w:p w:rsidR="004F1A01" w:rsidRDefault="00A87641" w:rsidP="00A954A6">
      <w:pPr>
        <w:adjustRightInd w:val="0"/>
        <w:snapToGrid w:val="0"/>
        <w:spacing w:after="0" w:line="240" w:lineRule="auto"/>
      </w:pPr>
      <w:r>
        <w:t xml:space="preserve">Xuejun </w:t>
      </w:r>
      <w:r w:rsidR="004F1A01">
        <w:t xml:space="preserve">Yu (Research Fellow </w:t>
      </w:r>
      <w:smartTag w:uri="urn:schemas-microsoft-com:office:smarttags" w:element="PersonName">
        <w:r w:rsidR="004F1A01">
          <w:t>and</w:t>
        </w:r>
      </w:smartTag>
      <w:r w:rsidR="004F1A01">
        <w:t xml:space="preserve"> Director) </w:t>
      </w:r>
    </w:p>
    <w:p w:rsidR="00BE7F12" w:rsidRDefault="00A87641" w:rsidP="00A954A6">
      <w:pPr>
        <w:adjustRightInd w:val="0"/>
        <w:snapToGrid w:val="0"/>
        <w:spacing w:after="0" w:line="240" w:lineRule="auto"/>
      </w:pPr>
      <w:r w:rsidRPr="006B0903">
        <w:t xml:space="preserve">Wenli </w:t>
      </w:r>
      <w:r w:rsidR="00BE7F12" w:rsidRPr="006B0903">
        <w:t xml:space="preserve">Gao </w:t>
      </w:r>
    </w:p>
    <w:p w:rsidR="00BE7F12" w:rsidRPr="006B0903" w:rsidRDefault="00A87641" w:rsidP="00A954A6">
      <w:pPr>
        <w:adjustRightInd w:val="0"/>
        <w:snapToGrid w:val="0"/>
        <w:spacing w:after="0" w:line="240" w:lineRule="auto"/>
      </w:pPr>
      <w:r>
        <w:t xml:space="preserve">Chunjuan </w:t>
      </w:r>
      <w:r w:rsidR="00CE02C3">
        <w:t xml:space="preserve">Zhou </w:t>
      </w:r>
    </w:p>
    <w:p w:rsidR="00BE7F12" w:rsidRDefault="00BE7F12" w:rsidP="00A954A6">
      <w:pPr>
        <w:adjustRightInd w:val="0"/>
        <w:snapToGrid w:val="0"/>
        <w:spacing w:after="0" w:line="240" w:lineRule="auto"/>
      </w:pPr>
    </w:p>
    <w:p w:rsidR="00BE7F12" w:rsidRPr="00AB133E" w:rsidRDefault="00BE7F12" w:rsidP="00A954A6">
      <w:pPr>
        <w:keepNext/>
        <w:adjustRightInd w:val="0"/>
        <w:snapToGrid w:val="0"/>
        <w:spacing w:after="0" w:line="240" w:lineRule="auto"/>
        <w:outlineLvl w:val="0"/>
        <w:rPr>
          <w:u w:val="single"/>
        </w:rPr>
      </w:pPr>
      <w:r w:rsidRPr="00AB133E">
        <w:rPr>
          <w:u w:val="single"/>
        </w:rPr>
        <w:t>The Institute for Marketing Information</w:t>
      </w:r>
    </w:p>
    <w:p w:rsidR="00C96F79" w:rsidRDefault="00A87641" w:rsidP="00A954A6">
      <w:pPr>
        <w:adjustRightInd w:val="0"/>
        <w:snapToGrid w:val="0"/>
        <w:spacing w:after="0" w:line="240" w:lineRule="auto"/>
      </w:pPr>
      <w:r w:rsidRPr="006B0903">
        <w:t>Shengmin</w:t>
      </w:r>
      <w:r>
        <w:t xml:space="preserve"> </w:t>
      </w:r>
      <w:r w:rsidR="006B0903" w:rsidRPr="006B0903">
        <w:t xml:space="preserve">Huang </w:t>
      </w:r>
      <w:r w:rsidR="00BE7F12">
        <w:t>(</w:t>
      </w:r>
      <w:r w:rsidR="00BE7F12" w:rsidRPr="006B0903">
        <w:t>Professor</w:t>
      </w:r>
      <w:r w:rsidR="00BE7F12">
        <w:t>)</w:t>
      </w:r>
    </w:p>
    <w:p w:rsidR="00C96F79" w:rsidRDefault="00A87641" w:rsidP="00A954A6">
      <w:pPr>
        <w:adjustRightInd w:val="0"/>
        <w:snapToGrid w:val="0"/>
        <w:spacing w:after="0" w:line="240" w:lineRule="auto"/>
      </w:pPr>
      <w:r w:rsidRPr="006B0903">
        <w:t xml:space="preserve">Jinghua </w:t>
      </w:r>
      <w:r w:rsidR="006B0903" w:rsidRPr="006B0903">
        <w:t>Huang (</w:t>
      </w:r>
      <w:r w:rsidR="00BE7F12" w:rsidRPr="006B0903">
        <w:t>Professo</w:t>
      </w:r>
      <w:r w:rsidR="00BE7F12">
        <w:t>r</w:t>
      </w:r>
      <w:r w:rsidR="006B0903" w:rsidRPr="006B0903">
        <w:t xml:space="preserve">) </w:t>
      </w:r>
    </w:p>
    <w:p w:rsidR="00C96F79" w:rsidRDefault="00A87641" w:rsidP="00A954A6">
      <w:pPr>
        <w:adjustRightInd w:val="0"/>
        <w:snapToGrid w:val="0"/>
        <w:spacing w:after="0" w:line="240" w:lineRule="auto"/>
      </w:pPr>
      <w:r w:rsidRPr="006B0903">
        <w:t>Bing</w:t>
      </w:r>
      <w:r>
        <w:t xml:space="preserve"> </w:t>
      </w:r>
      <w:r w:rsidR="006B0903" w:rsidRPr="006B0903">
        <w:t xml:space="preserve">Wang </w:t>
      </w:r>
      <w:r w:rsidR="00BE7F12">
        <w:t>(</w:t>
      </w:r>
      <w:r w:rsidR="00BE7F12" w:rsidRPr="006B0903">
        <w:t>Professor</w:t>
      </w:r>
      <w:r w:rsidR="00CE02C3">
        <w:t>)</w:t>
      </w:r>
    </w:p>
    <w:p w:rsidR="00C96F79" w:rsidRDefault="006B0903" w:rsidP="00A954A6">
      <w:pPr>
        <w:adjustRightInd w:val="0"/>
        <w:snapToGrid w:val="0"/>
        <w:spacing w:after="0" w:line="240" w:lineRule="auto"/>
      </w:pPr>
      <w:r w:rsidRPr="006B0903">
        <w:t>Jin</w:t>
      </w:r>
      <w:r w:rsidR="00A87641" w:rsidRPr="00A87641">
        <w:t xml:space="preserve"> </w:t>
      </w:r>
      <w:r w:rsidR="00A87641" w:rsidRPr="006B0903">
        <w:t>Kang</w:t>
      </w:r>
    </w:p>
    <w:p w:rsidR="00C96F79" w:rsidRDefault="00A87641" w:rsidP="00A954A6">
      <w:pPr>
        <w:adjustRightInd w:val="0"/>
        <w:snapToGrid w:val="0"/>
        <w:spacing w:after="0" w:line="240" w:lineRule="auto"/>
      </w:pPr>
      <w:r w:rsidRPr="006B0903">
        <w:t xml:space="preserve">Chunying </w:t>
      </w:r>
      <w:r w:rsidR="006B0903" w:rsidRPr="006B0903">
        <w:t xml:space="preserve">Wen </w:t>
      </w:r>
    </w:p>
    <w:p w:rsidR="00C96F79" w:rsidRDefault="006B0903" w:rsidP="00A954A6">
      <w:pPr>
        <w:adjustRightInd w:val="0"/>
        <w:snapToGrid w:val="0"/>
        <w:spacing w:after="0" w:line="240" w:lineRule="auto"/>
      </w:pPr>
      <w:r w:rsidRPr="006B0903">
        <w:t>Lin Lin</w:t>
      </w:r>
    </w:p>
    <w:p w:rsidR="00C96F79" w:rsidRDefault="00A87641" w:rsidP="00A954A6">
      <w:pPr>
        <w:adjustRightInd w:val="0"/>
        <w:snapToGrid w:val="0"/>
        <w:spacing w:after="0" w:line="240" w:lineRule="auto"/>
      </w:pPr>
      <w:r w:rsidRPr="006B0903">
        <w:t xml:space="preserve">Ning </w:t>
      </w:r>
      <w:r w:rsidR="006B0903" w:rsidRPr="006B0903">
        <w:t xml:space="preserve">Fang </w:t>
      </w:r>
    </w:p>
    <w:p w:rsidR="00C96F79" w:rsidRDefault="00A87641" w:rsidP="00A954A6">
      <w:pPr>
        <w:adjustRightInd w:val="0"/>
        <w:snapToGrid w:val="0"/>
        <w:spacing w:after="0" w:line="240" w:lineRule="auto"/>
      </w:pPr>
      <w:r w:rsidRPr="006B0903">
        <w:t xml:space="preserve">Lingli </w:t>
      </w:r>
      <w:r w:rsidR="006B0903" w:rsidRPr="006B0903">
        <w:t xml:space="preserve">Huang </w:t>
      </w:r>
    </w:p>
    <w:p w:rsidR="00EF1533" w:rsidRDefault="00EF1533" w:rsidP="00A954A6">
      <w:pPr>
        <w:adjustRightInd w:val="0"/>
        <w:snapToGrid w:val="0"/>
        <w:spacing w:after="0" w:line="240" w:lineRule="auto"/>
      </w:pPr>
    </w:p>
    <w:p w:rsidR="00EF1533" w:rsidRDefault="002E08B0" w:rsidP="00A954A6">
      <w:pPr>
        <w:adjustRightInd w:val="0"/>
        <w:snapToGrid w:val="0"/>
        <w:spacing w:after="0" w:line="240" w:lineRule="auto"/>
      </w:pPr>
      <w:r>
        <w:rPr>
          <w:rFonts w:hint="eastAsia"/>
        </w:rPr>
        <w:t xml:space="preserve">We </w:t>
      </w:r>
      <w:r w:rsidR="00E21A6E">
        <w:t xml:space="preserve">would </w:t>
      </w:r>
      <w:r>
        <w:rPr>
          <w:rFonts w:hint="eastAsia"/>
        </w:rPr>
        <w:t>also like to thank Professor Donald J. Tr</w:t>
      </w:r>
      <w:r w:rsidR="009C0265">
        <w:rPr>
          <w:rFonts w:hint="eastAsia"/>
        </w:rPr>
        <w:t>ei</w:t>
      </w:r>
      <w:r>
        <w:rPr>
          <w:rFonts w:hint="eastAsia"/>
        </w:rPr>
        <w:t xml:space="preserve">man </w:t>
      </w:r>
      <w:r w:rsidR="00E21A6E">
        <w:t>of</w:t>
      </w:r>
      <w:r>
        <w:rPr>
          <w:rFonts w:hint="eastAsia"/>
        </w:rPr>
        <w:t xml:space="preserve"> the University of California, Los Angeles, who provided help with the occupation coding and its </w:t>
      </w:r>
      <w:r>
        <w:t>conversion</w:t>
      </w:r>
      <w:r>
        <w:rPr>
          <w:rFonts w:hint="eastAsia"/>
        </w:rPr>
        <w:t xml:space="preserve"> to </w:t>
      </w:r>
      <w:r>
        <w:t>presti</w:t>
      </w:r>
      <w:r>
        <w:rPr>
          <w:rFonts w:hint="eastAsia"/>
        </w:rPr>
        <w:t xml:space="preserve">ge score and socioeconomic index.  </w:t>
      </w:r>
    </w:p>
    <w:p w:rsidR="002E08B0" w:rsidRDefault="002E08B0" w:rsidP="00A954A6">
      <w:pPr>
        <w:adjustRightInd w:val="0"/>
        <w:snapToGrid w:val="0"/>
        <w:spacing w:after="0" w:line="240" w:lineRule="auto"/>
      </w:pPr>
    </w:p>
    <w:p w:rsidR="002E08B0" w:rsidRDefault="002E08B0" w:rsidP="00A954A6">
      <w:pPr>
        <w:adjustRightInd w:val="0"/>
        <w:snapToGrid w:val="0"/>
        <w:spacing w:after="0" w:line="240" w:lineRule="auto"/>
      </w:pPr>
    </w:p>
    <w:p w:rsidR="006B7692" w:rsidRDefault="0094108B" w:rsidP="006260F4">
      <w:pPr>
        <w:pStyle w:val="T1"/>
        <w:adjustRightInd w:val="0"/>
        <w:ind w:left="0" w:firstLine="0"/>
      </w:pPr>
      <w:r>
        <w:t xml:space="preserve">Sample Design </w:t>
      </w:r>
    </w:p>
    <w:p w:rsidR="006260F4" w:rsidRDefault="006260F4" w:rsidP="006260F4">
      <w:pPr>
        <w:pStyle w:val="T1"/>
        <w:numPr>
          <w:ilvl w:val="0"/>
          <w:numId w:val="0"/>
        </w:numPr>
        <w:adjustRightInd w:val="0"/>
      </w:pPr>
    </w:p>
    <w:p w:rsidR="00B577B2" w:rsidRPr="00B577B2" w:rsidRDefault="00B577B2" w:rsidP="006260F4">
      <w:pPr>
        <w:pStyle w:val="T1"/>
        <w:numPr>
          <w:ilvl w:val="0"/>
          <w:numId w:val="0"/>
        </w:numPr>
        <w:adjustRightInd w:val="0"/>
        <w:rPr>
          <w:b w:val="0"/>
        </w:rPr>
      </w:pPr>
      <w:r w:rsidRPr="00B577B2">
        <w:rPr>
          <w:b w:val="0"/>
        </w:rPr>
        <w:t>At each research site of the Three-City Survey, we</w:t>
      </w:r>
      <w:r w:rsidR="006C76AB">
        <w:rPr>
          <w:b w:val="0"/>
        </w:rPr>
        <w:t xml:space="preserve"> </w:t>
      </w:r>
      <w:r w:rsidR="006C76AB">
        <w:rPr>
          <w:rFonts w:hint="eastAsia"/>
          <w:b w:val="0"/>
        </w:rPr>
        <w:t>first</w:t>
      </w:r>
      <w:r w:rsidRPr="00B577B2">
        <w:rPr>
          <w:b w:val="0"/>
        </w:rPr>
        <w:t xml:space="preserve"> targeted </w:t>
      </w:r>
      <w:r w:rsidR="003D499E">
        <w:rPr>
          <w:rFonts w:hint="eastAsia"/>
          <w:b w:val="0"/>
        </w:rPr>
        <w:t xml:space="preserve">about </w:t>
      </w:r>
      <w:r w:rsidR="003D499E">
        <w:rPr>
          <w:b w:val="0"/>
        </w:rPr>
        <w:t xml:space="preserve">1,300 </w:t>
      </w:r>
      <w:r w:rsidR="003D499E">
        <w:rPr>
          <w:rFonts w:hint="eastAsia"/>
          <w:b w:val="0"/>
        </w:rPr>
        <w:t>respondents</w:t>
      </w:r>
      <w:r w:rsidRPr="00B577B2">
        <w:rPr>
          <w:b w:val="0"/>
        </w:rPr>
        <w:t xml:space="preserve"> </w:t>
      </w:r>
      <w:r w:rsidR="009702C3">
        <w:rPr>
          <w:rFonts w:hint="eastAsia"/>
          <w:b w:val="0"/>
        </w:rPr>
        <w:t xml:space="preserve">as </w:t>
      </w:r>
      <w:r w:rsidR="006C76AB">
        <w:rPr>
          <w:rFonts w:hint="eastAsia"/>
          <w:b w:val="0"/>
        </w:rPr>
        <w:t xml:space="preserve">the main sample </w:t>
      </w:r>
      <w:r w:rsidRPr="00B577B2">
        <w:rPr>
          <w:b w:val="0"/>
        </w:rPr>
        <w:t xml:space="preserve">with a two-stage probability sampling method.  </w:t>
      </w:r>
      <w:r w:rsidR="008E59BD">
        <w:rPr>
          <w:rFonts w:hint="eastAsia"/>
          <w:b w:val="0"/>
        </w:rPr>
        <w:t>Based</w:t>
      </w:r>
      <w:r w:rsidR="006C76AB">
        <w:rPr>
          <w:rFonts w:hint="eastAsia"/>
          <w:b w:val="0"/>
        </w:rPr>
        <w:t xml:space="preserve"> on the main sample, a paired sample was </w:t>
      </w:r>
      <w:r w:rsidR="00C342A2">
        <w:rPr>
          <w:rFonts w:hint="eastAsia"/>
          <w:b w:val="0"/>
        </w:rPr>
        <w:t xml:space="preserve">then </w:t>
      </w:r>
      <w:r w:rsidR="008E59BD">
        <w:rPr>
          <w:b w:val="0"/>
        </w:rPr>
        <w:t>generated</w:t>
      </w:r>
      <w:r w:rsidR="006C76AB">
        <w:rPr>
          <w:rFonts w:hint="eastAsia"/>
          <w:b w:val="0"/>
        </w:rPr>
        <w:t xml:space="preserve"> through intergenerational matching.  </w:t>
      </w:r>
    </w:p>
    <w:p w:rsidR="00B577B2" w:rsidRPr="006260F4" w:rsidRDefault="00B577B2" w:rsidP="006260F4">
      <w:pPr>
        <w:pStyle w:val="T1"/>
        <w:numPr>
          <w:ilvl w:val="0"/>
          <w:numId w:val="0"/>
        </w:numPr>
        <w:adjustRightInd w:val="0"/>
      </w:pPr>
    </w:p>
    <w:p w:rsidR="00BE1EA4" w:rsidRPr="00BE1EA4" w:rsidRDefault="00BE1EA4" w:rsidP="00BE1EA4">
      <w:pPr>
        <w:pStyle w:val="T1"/>
        <w:numPr>
          <w:ilvl w:val="0"/>
          <w:numId w:val="9"/>
        </w:numPr>
        <w:adjustRightInd w:val="0"/>
        <w:rPr>
          <w:i/>
        </w:rPr>
      </w:pPr>
      <w:r w:rsidRPr="00BE1EA4">
        <w:rPr>
          <w:rFonts w:hint="eastAsia"/>
          <w:i/>
        </w:rPr>
        <w:lastRenderedPageBreak/>
        <w:t>Main Sample</w:t>
      </w:r>
    </w:p>
    <w:p w:rsidR="00F600BE" w:rsidRDefault="00F600BE" w:rsidP="002C0416">
      <w:pPr>
        <w:pStyle w:val="T1"/>
        <w:numPr>
          <w:ilvl w:val="0"/>
          <w:numId w:val="0"/>
        </w:numPr>
        <w:adjustRightInd w:val="0"/>
        <w:rPr>
          <w:b w:val="0"/>
        </w:rPr>
      </w:pPr>
    </w:p>
    <w:p w:rsidR="003E6EB5" w:rsidRPr="002C0416" w:rsidRDefault="008E59BD" w:rsidP="002C0416">
      <w:pPr>
        <w:pStyle w:val="T1"/>
        <w:numPr>
          <w:ilvl w:val="0"/>
          <w:numId w:val="0"/>
        </w:numPr>
        <w:adjustRightInd w:val="0"/>
        <w:rPr>
          <w:b w:val="0"/>
        </w:rPr>
      </w:pPr>
      <w:r>
        <w:rPr>
          <w:rFonts w:hint="eastAsia"/>
          <w:b w:val="0"/>
        </w:rPr>
        <w:t xml:space="preserve">For the main sample, </w:t>
      </w:r>
      <w:r w:rsidR="00BC3A9B">
        <w:rPr>
          <w:rFonts w:hint="eastAsia"/>
          <w:b w:val="0"/>
        </w:rPr>
        <w:t xml:space="preserve">two </w:t>
      </w:r>
      <w:r w:rsidR="003E6EB5" w:rsidRPr="002C0416">
        <w:rPr>
          <w:b w:val="0"/>
        </w:rPr>
        <w:t>sampling schemes</w:t>
      </w:r>
      <w:r w:rsidR="003E6EB5" w:rsidRPr="002C0416">
        <w:rPr>
          <w:rFonts w:hint="eastAsia"/>
          <w:b w:val="0"/>
        </w:rPr>
        <w:t xml:space="preserve"> </w:t>
      </w:r>
      <w:r w:rsidR="00BC3A9B">
        <w:rPr>
          <w:rFonts w:hint="eastAsia"/>
          <w:b w:val="0"/>
        </w:rPr>
        <w:t xml:space="preserve">were adopted </w:t>
      </w:r>
      <w:r w:rsidR="003E6EB5" w:rsidRPr="002C0416">
        <w:rPr>
          <w:b w:val="0"/>
        </w:rPr>
        <w:t>depending on the availability</w:t>
      </w:r>
      <w:r w:rsidR="00BC3A9B">
        <w:rPr>
          <w:b w:val="0"/>
        </w:rPr>
        <w:t xml:space="preserve"> of neighborhood</w:t>
      </w:r>
      <w:r w:rsidR="00BC3A9B">
        <w:rPr>
          <w:rFonts w:hint="eastAsia"/>
          <w:b w:val="0"/>
        </w:rPr>
        <w:t xml:space="preserve"> information</w:t>
      </w:r>
      <w:r w:rsidR="003E6EB5" w:rsidRPr="002C0416">
        <w:rPr>
          <w:b w:val="0"/>
        </w:rPr>
        <w:t>.</w:t>
      </w:r>
      <w:r w:rsidR="003E6EB5" w:rsidRPr="002C0416">
        <w:rPr>
          <w:rFonts w:hint="eastAsia"/>
          <w:b w:val="0"/>
        </w:rPr>
        <w:t xml:space="preserve">  </w:t>
      </w:r>
      <w:r>
        <w:rPr>
          <w:b w:val="0"/>
        </w:rPr>
        <w:t xml:space="preserve">In </w:t>
      </w:r>
      <w:smartTag w:uri="urn:schemas-microsoft-com:office:smarttags" w:element="place">
        <w:smartTag w:uri="urn:schemas-microsoft-com:office:smarttags" w:element="City">
          <w:r>
            <w:rPr>
              <w:b w:val="0"/>
            </w:rPr>
            <w:t>Shanghai</w:t>
          </w:r>
        </w:smartTag>
      </w:smartTag>
      <w:r>
        <w:rPr>
          <w:b w:val="0"/>
        </w:rPr>
        <w:t>, where the number of household</w:t>
      </w:r>
      <w:r>
        <w:rPr>
          <w:rFonts w:hint="eastAsia"/>
          <w:b w:val="0"/>
        </w:rPr>
        <w:t>s</w:t>
      </w:r>
      <w:r>
        <w:rPr>
          <w:b w:val="0"/>
        </w:rPr>
        <w:t xml:space="preserve"> </w:t>
      </w:r>
      <w:r>
        <w:rPr>
          <w:rFonts w:hint="eastAsia"/>
          <w:b w:val="0"/>
        </w:rPr>
        <w:t>within each neighborhood was known</w:t>
      </w:r>
      <w:r w:rsidR="003E6EB5" w:rsidRPr="002C0416">
        <w:rPr>
          <w:b w:val="0"/>
        </w:rPr>
        <w:t xml:space="preserve">, </w:t>
      </w:r>
      <w:r>
        <w:rPr>
          <w:rFonts w:hint="eastAsia"/>
          <w:b w:val="0"/>
        </w:rPr>
        <w:t xml:space="preserve">neighborhood selection was done in </w:t>
      </w:r>
      <w:r>
        <w:rPr>
          <w:b w:val="0"/>
        </w:rPr>
        <w:t>proportion to size</w:t>
      </w:r>
      <w:r>
        <w:rPr>
          <w:rFonts w:hint="eastAsia"/>
          <w:b w:val="0"/>
        </w:rPr>
        <w:t xml:space="preserve"> (Scheme 1)</w:t>
      </w:r>
      <w:r>
        <w:rPr>
          <w:b w:val="0"/>
        </w:rPr>
        <w:t>.</w:t>
      </w:r>
      <w:r>
        <w:rPr>
          <w:rFonts w:hint="eastAsia"/>
          <w:b w:val="0"/>
        </w:rPr>
        <w:t xml:space="preserve">  </w:t>
      </w:r>
      <w:r w:rsidR="00C83C3A" w:rsidRPr="002C0416">
        <w:rPr>
          <w:b w:val="0"/>
        </w:rPr>
        <w:t xml:space="preserve">In </w:t>
      </w:r>
      <w:smartTag w:uri="urn:schemas-microsoft-com:office:smarttags" w:element="City">
        <w:r w:rsidR="003E6EB5" w:rsidRPr="002C0416">
          <w:rPr>
            <w:b w:val="0"/>
          </w:rPr>
          <w:t>Wuhan</w:t>
        </w:r>
      </w:smartTag>
      <w:r w:rsidR="003E6EB5" w:rsidRPr="002C0416">
        <w:rPr>
          <w:b w:val="0"/>
        </w:rPr>
        <w:t xml:space="preserve"> and </w:t>
      </w:r>
      <w:smartTag w:uri="urn:schemas-microsoft-com:office:smarttags" w:element="City">
        <w:smartTag w:uri="urn:schemas-microsoft-com:office:smarttags" w:element="place">
          <w:r w:rsidR="003E6EB5" w:rsidRPr="002C0416">
            <w:rPr>
              <w:b w:val="0"/>
            </w:rPr>
            <w:t>Xi</w:t>
          </w:r>
          <w:r w:rsidR="00C83C3A" w:rsidRPr="002C0416">
            <w:rPr>
              <w:b w:val="0"/>
            </w:rPr>
            <w:t>’</w:t>
          </w:r>
          <w:r w:rsidR="003E6EB5" w:rsidRPr="002C0416">
            <w:rPr>
              <w:b w:val="0"/>
            </w:rPr>
            <w:t>an</w:t>
          </w:r>
        </w:smartTag>
      </w:smartTag>
      <w:r w:rsidR="003E6EB5" w:rsidRPr="002C0416">
        <w:rPr>
          <w:b w:val="0"/>
        </w:rPr>
        <w:t xml:space="preserve">, </w:t>
      </w:r>
      <w:r w:rsidR="00C83C3A" w:rsidRPr="002C0416">
        <w:rPr>
          <w:rFonts w:hint="eastAsia"/>
          <w:b w:val="0"/>
        </w:rPr>
        <w:t>however, no reliable information was available</w:t>
      </w:r>
      <w:r w:rsidR="009D5724">
        <w:rPr>
          <w:rFonts w:hint="eastAsia"/>
          <w:b w:val="0"/>
        </w:rPr>
        <w:t xml:space="preserve"> at the </w:t>
      </w:r>
      <w:r w:rsidR="00BC3A9B">
        <w:rPr>
          <w:rFonts w:hint="eastAsia"/>
          <w:b w:val="0"/>
        </w:rPr>
        <w:t>neighborhood level</w:t>
      </w:r>
      <w:r w:rsidR="008672DE" w:rsidRPr="002C0416">
        <w:rPr>
          <w:rFonts w:hint="eastAsia"/>
          <w:b w:val="0"/>
        </w:rPr>
        <w:t xml:space="preserve">.  Therefore, </w:t>
      </w:r>
      <w:r w:rsidR="00785014">
        <w:rPr>
          <w:rFonts w:hint="eastAsia"/>
          <w:b w:val="0"/>
        </w:rPr>
        <w:t xml:space="preserve">we conducted </w:t>
      </w:r>
      <w:r w:rsidR="00785014">
        <w:rPr>
          <w:b w:val="0"/>
        </w:rPr>
        <w:t>Simple Tw</w:t>
      </w:r>
      <w:r w:rsidR="00785014">
        <w:rPr>
          <w:rFonts w:hint="eastAsia"/>
          <w:b w:val="0"/>
        </w:rPr>
        <w:t>o</w:t>
      </w:r>
      <w:r w:rsidR="00785014">
        <w:rPr>
          <w:b w:val="0"/>
        </w:rPr>
        <w:t xml:space="preserve">-Stage Cluster Sampling </w:t>
      </w:r>
      <w:r w:rsidR="00785014">
        <w:rPr>
          <w:rFonts w:hint="eastAsia"/>
          <w:b w:val="0"/>
        </w:rPr>
        <w:t xml:space="preserve">(Scheme 2) </w:t>
      </w:r>
      <w:r w:rsidR="00785014">
        <w:rPr>
          <w:b w:val="0"/>
        </w:rPr>
        <w:t xml:space="preserve">based on estimated </w:t>
      </w:r>
      <w:r w:rsidR="005900BC">
        <w:rPr>
          <w:rFonts w:hint="eastAsia"/>
          <w:b w:val="0"/>
        </w:rPr>
        <w:t xml:space="preserve">average </w:t>
      </w:r>
      <w:r w:rsidR="00785014">
        <w:rPr>
          <w:b w:val="0"/>
        </w:rPr>
        <w:t>neighborhood sizes.</w:t>
      </w:r>
      <w:r w:rsidR="00785014">
        <w:rPr>
          <w:rFonts w:hint="eastAsia"/>
          <w:b w:val="0"/>
        </w:rPr>
        <w:t xml:space="preserve">  </w:t>
      </w:r>
      <w:r w:rsidR="00BC3A9B">
        <w:rPr>
          <w:rFonts w:hint="eastAsia"/>
          <w:b w:val="0"/>
        </w:rPr>
        <w:t xml:space="preserve"> </w:t>
      </w:r>
      <w:r w:rsidR="008672DE" w:rsidRPr="002C0416">
        <w:rPr>
          <w:rFonts w:hint="eastAsia"/>
          <w:b w:val="0"/>
        </w:rPr>
        <w:t xml:space="preserve">  </w:t>
      </w:r>
    </w:p>
    <w:p w:rsidR="006A616D" w:rsidRDefault="006A616D" w:rsidP="00C83C3A">
      <w:pPr>
        <w:pStyle w:val="Normal-o"/>
        <w:adjustRightInd w:val="0"/>
        <w:snapToGrid w:val="0"/>
        <w:spacing w:after="0"/>
        <w:ind w:firstLine="0"/>
        <w:rPr>
          <w:szCs w:val="22"/>
        </w:rPr>
      </w:pPr>
    </w:p>
    <w:p w:rsidR="00D573C3" w:rsidRPr="00AB568F" w:rsidRDefault="006A616D" w:rsidP="006A616D">
      <w:pPr>
        <w:snapToGrid w:val="0"/>
        <w:spacing w:after="0" w:line="240" w:lineRule="auto"/>
        <w:rPr>
          <w:u w:val="single"/>
        </w:rPr>
      </w:pPr>
      <w:r>
        <w:rPr>
          <w:rFonts w:hint="eastAsia"/>
          <w:u w:val="single"/>
        </w:rPr>
        <w:t xml:space="preserve">Scheme 1: </w:t>
      </w:r>
      <w:r w:rsidR="00D573C3" w:rsidRPr="00AB568F">
        <w:rPr>
          <w:u w:val="single"/>
        </w:rPr>
        <w:t>Proportional-to-</w:t>
      </w:r>
      <w:r>
        <w:rPr>
          <w:u w:val="single"/>
        </w:rPr>
        <w:t>Size Two-Stage Cluster Sampling</w:t>
      </w:r>
      <w:r>
        <w:rPr>
          <w:rFonts w:hint="eastAsia"/>
          <w:u w:val="single"/>
        </w:rPr>
        <w:t xml:space="preserve"> (</w:t>
      </w:r>
      <w:smartTag w:uri="urn:schemas-microsoft-com:office:smarttags" w:element="City">
        <w:smartTag w:uri="urn:schemas-microsoft-com:office:smarttags" w:element="place">
          <w:r>
            <w:rPr>
              <w:rFonts w:hint="eastAsia"/>
              <w:u w:val="single"/>
            </w:rPr>
            <w:t>Shanghai</w:t>
          </w:r>
        </w:smartTag>
      </w:smartTag>
      <w:r>
        <w:rPr>
          <w:rFonts w:hint="eastAsia"/>
          <w:u w:val="single"/>
        </w:rPr>
        <w:t>)</w:t>
      </w:r>
    </w:p>
    <w:p w:rsidR="00D573C3" w:rsidRPr="00AB568F" w:rsidRDefault="00D573C3" w:rsidP="006A616D">
      <w:pPr>
        <w:snapToGrid w:val="0"/>
        <w:spacing w:after="0" w:line="240" w:lineRule="auto"/>
      </w:pPr>
    </w:p>
    <w:p w:rsidR="00D573C3" w:rsidRPr="00AB568F" w:rsidRDefault="00D573C3" w:rsidP="006A616D">
      <w:pPr>
        <w:snapToGrid w:val="0"/>
        <w:spacing w:after="0" w:line="240" w:lineRule="auto"/>
      </w:pPr>
      <w:r w:rsidRPr="00AB568F">
        <w:t xml:space="preserve">Step 1: List all neighborhood committees in </w:t>
      </w:r>
      <w:smartTag w:uri="urn:schemas-microsoft-com:office:smarttags" w:element="City">
        <w:smartTag w:uri="urn:schemas-microsoft-com:office:smarttags" w:element="place">
          <w:r w:rsidRPr="00AB568F">
            <w:t>Shanghai</w:t>
          </w:r>
        </w:smartTag>
      </w:smartTag>
      <w:r w:rsidRPr="00AB568F">
        <w:t xml:space="preserve"> in a single column, with all neighborhood committees within a district in the same block.  This allow</w:t>
      </w:r>
      <w:r w:rsidR="00A61B5B">
        <w:rPr>
          <w:rFonts w:hint="eastAsia"/>
        </w:rPr>
        <w:t>s</w:t>
      </w:r>
      <w:r w:rsidRPr="00AB568F">
        <w:t xml:space="preserve"> implicit stratification by district through systematic sampling.  Each</w:t>
      </w:r>
      <w:r w:rsidR="00A61B5B">
        <w:t xml:space="preserve"> neighborhood committee govern</w:t>
      </w:r>
      <w:r w:rsidR="00A61B5B">
        <w:rPr>
          <w:rFonts w:hint="eastAsia"/>
        </w:rPr>
        <w:t>s</w:t>
      </w:r>
      <w:r w:rsidR="00A61B5B">
        <w:t xml:space="preserve"> and represent</w:t>
      </w:r>
      <w:r w:rsidR="00A61B5B">
        <w:rPr>
          <w:rFonts w:hint="eastAsia"/>
        </w:rPr>
        <w:t>s</w:t>
      </w:r>
      <w:r w:rsidRPr="00AB568F">
        <w:t xml:space="preserve"> a neighborhood.  Let us label the neighborhood as j, j = 1, 2…</w:t>
      </w:r>
      <w:r w:rsidR="00A61B5B">
        <w:t xml:space="preserve"> M, where M </w:t>
      </w:r>
      <w:r w:rsidR="00A61B5B">
        <w:rPr>
          <w:rFonts w:hint="eastAsia"/>
        </w:rPr>
        <w:t>i</w:t>
      </w:r>
      <w:r w:rsidRPr="00AB568F">
        <w:t xml:space="preserve">s the total number of neighborhood committees </w:t>
      </w:r>
      <w:r w:rsidR="00DD1FDE">
        <w:t>(i.e.</w:t>
      </w:r>
      <w:r w:rsidRPr="00AB568F">
        <w:t xml:space="preserve"> the total number of neighborhoods) in Shanghai.   </w:t>
      </w:r>
    </w:p>
    <w:p w:rsidR="00D573C3" w:rsidRPr="00AB568F" w:rsidRDefault="00D573C3" w:rsidP="006A616D">
      <w:pPr>
        <w:snapToGrid w:val="0"/>
        <w:spacing w:after="0" w:line="240" w:lineRule="auto"/>
      </w:pPr>
    </w:p>
    <w:p w:rsidR="00D573C3" w:rsidRPr="00AB568F" w:rsidRDefault="00D573C3" w:rsidP="006A616D">
      <w:pPr>
        <w:snapToGrid w:val="0"/>
        <w:spacing w:after="0" w:line="240" w:lineRule="auto"/>
      </w:pPr>
      <w:r w:rsidRPr="00AB568F">
        <w:t>Step 2: List the number of households of each neighborhood (N</w:t>
      </w:r>
      <w:r w:rsidRPr="00AB568F">
        <w:rPr>
          <w:vertAlign w:val="subscript"/>
        </w:rPr>
        <w:t>j</w:t>
      </w:r>
      <w:r w:rsidRPr="00AB568F">
        <w:t>) next to its neighborhood committee in the next column.</w:t>
      </w:r>
    </w:p>
    <w:p w:rsidR="00D573C3" w:rsidRPr="00AB568F" w:rsidRDefault="00D573C3" w:rsidP="006A616D">
      <w:pPr>
        <w:snapToGrid w:val="0"/>
        <w:spacing w:after="0" w:line="240" w:lineRule="auto"/>
      </w:pPr>
    </w:p>
    <w:p w:rsidR="00D573C3" w:rsidRPr="00AB568F" w:rsidRDefault="00D573C3" w:rsidP="006A616D">
      <w:pPr>
        <w:snapToGrid w:val="0"/>
        <w:spacing w:after="0" w:line="240" w:lineRule="auto"/>
      </w:pPr>
      <w:r w:rsidRPr="00AB568F">
        <w:t>Step 3: Calculate the cumulative number of households C</w:t>
      </w:r>
      <w:r w:rsidRPr="00AB568F">
        <w:rPr>
          <w:vertAlign w:val="subscript"/>
        </w:rPr>
        <w:t>j</w:t>
      </w:r>
      <w:r w:rsidRPr="00AB568F">
        <w:t xml:space="preserve"> = </w:t>
      </w:r>
      <w:r w:rsidRPr="00AB568F">
        <w:rPr>
          <w:rFonts w:ascii="Symbol" w:hAnsi="Symbol"/>
        </w:rPr>
        <w:t></w:t>
      </w:r>
      <w:r w:rsidRPr="00AB568F">
        <w:rPr>
          <w:vertAlign w:val="subscript"/>
        </w:rPr>
        <w:t>k=1</w:t>
      </w:r>
      <w:r w:rsidRPr="00AB568F">
        <w:t xml:space="preserve"> </w:t>
      </w:r>
      <w:r w:rsidRPr="00AB568F">
        <w:rPr>
          <w:vertAlign w:val="superscript"/>
        </w:rPr>
        <w:t xml:space="preserve">j </w:t>
      </w:r>
      <w:r w:rsidRPr="00AB568F">
        <w:t>N</w:t>
      </w:r>
      <w:r w:rsidRPr="00AB568F">
        <w:rPr>
          <w:vertAlign w:val="subscript"/>
        </w:rPr>
        <w:t>k</w:t>
      </w:r>
      <w:r w:rsidRPr="00AB568F">
        <w:t>.  C</w:t>
      </w:r>
      <w:r w:rsidRPr="00AB568F">
        <w:rPr>
          <w:vertAlign w:val="subscript"/>
        </w:rPr>
        <w:t>M</w:t>
      </w:r>
      <w:r w:rsidRPr="00AB568F">
        <w:t xml:space="preserve">=N, the total number of households in the city.  </w:t>
      </w:r>
    </w:p>
    <w:p w:rsidR="00D573C3" w:rsidRPr="00AB568F" w:rsidRDefault="00D573C3" w:rsidP="006A616D">
      <w:pPr>
        <w:snapToGrid w:val="0"/>
        <w:spacing w:after="0" w:line="240" w:lineRule="auto"/>
      </w:pPr>
    </w:p>
    <w:p w:rsidR="00D573C3" w:rsidRPr="00AB568F" w:rsidRDefault="00D573C3" w:rsidP="006A616D">
      <w:pPr>
        <w:snapToGrid w:val="0"/>
        <w:spacing w:after="0" w:line="240" w:lineRule="auto"/>
      </w:pPr>
      <w:r w:rsidRPr="00AB568F">
        <w:t xml:space="preserve">Step 4: Sample 50 neighborhoods.  </w:t>
      </w:r>
      <w:r w:rsidR="00DD1FDE">
        <w:t>Draw 50 random numbers (R’</w:t>
      </w:r>
      <w:r w:rsidR="001D35F1">
        <w:t>s) between 1 and N.  The j</w:t>
      </w:r>
      <w:r w:rsidR="001D35F1" w:rsidRPr="001D35F1">
        <w:rPr>
          <w:rFonts w:hint="eastAsia"/>
          <w:vertAlign w:val="superscript"/>
        </w:rPr>
        <w:t>th</w:t>
      </w:r>
      <w:r w:rsidR="001D35F1">
        <w:rPr>
          <w:rFonts w:hint="eastAsia"/>
        </w:rPr>
        <w:t xml:space="preserve"> </w:t>
      </w:r>
      <w:r w:rsidR="00A61B5B">
        <w:t xml:space="preserve">neighborhood </w:t>
      </w:r>
      <w:r w:rsidR="00A61B5B">
        <w:rPr>
          <w:rFonts w:hint="eastAsia"/>
        </w:rPr>
        <w:t>is</w:t>
      </w:r>
      <w:r w:rsidRPr="00AB568F">
        <w:t xml:space="preserve"> chosen if an R </w:t>
      </w:r>
      <w:r w:rsidR="00005A9D">
        <w:t>i</w:t>
      </w:r>
      <w:r w:rsidRPr="00AB568F">
        <w:t>s greater than C</w:t>
      </w:r>
      <w:r w:rsidRPr="00AB568F">
        <w:rPr>
          <w:vertAlign w:val="subscript"/>
        </w:rPr>
        <w:t xml:space="preserve">j-1 </w:t>
      </w:r>
      <w:r w:rsidRPr="00AB568F">
        <w:t>and smaller than C</w:t>
      </w:r>
      <w:r w:rsidRPr="00AB568F">
        <w:rPr>
          <w:vertAlign w:val="subscript"/>
        </w:rPr>
        <w:t>j</w:t>
      </w:r>
      <w:r w:rsidRPr="00AB568F">
        <w:t xml:space="preserve">.  </w:t>
      </w:r>
      <w:r w:rsidR="00785014">
        <w:rPr>
          <w:rFonts w:hint="eastAsia"/>
        </w:rPr>
        <w:t>I</w:t>
      </w:r>
      <w:r w:rsidRPr="00AB568F">
        <w:t xml:space="preserve">f a random number R </w:t>
      </w:r>
      <w:r w:rsidR="00005A9D">
        <w:t xml:space="preserve">falls </w:t>
      </w:r>
      <w:r w:rsidR="00024394">
        <w:t>within</w:t>
      </w:r>
      <w:r w:rsidR="00A61B5B">
        <w:t xml:space="preserve"> a neighborhood that ha</w:t>
      </w:r>
      <w:r w:rsidR="00A61B5B">
        <w:rPr>
          <w:rFonts w:hint="eastAsia"/>
        </w:rPr>
        <w:t>s</w:t>
      </w:r>
      <w:r w:rsidRPr="00AB568F">
        <w:t xml:space="preserve"> already be</w:t>
      </w:r>
      <w:r w:rsidR="00005A9D">
        <w:t>en</w:t>
      </w:r>
      <w:r w:rsidRPr="00AB568F">
        <w:t xml:space="preserve"> selec</w:t>
      </w:r>
      <w:r w:rsidR="00A61B5B">
        <w:t xml:space="preserve">ted, a new random number R </w:t>
      </w:r>
      <w:r w:rsidR="00A61B5B">
        <w:rPr>
          <w:rFonts w:hint="eastAsia"/>
        </w:rPr>
        <w:t>is</w:t>
      </w:r>
      <w:r w:rsidRPr="00AB568F">
        <w:t xml:space="preserve"> drawn to replace it.</w:t>
      </w:r>
    </w:p>
    <w:p w:rsidR="00D573C3" w:rsidRPr="00AB568F" w:rsidRDefault="00D573C3" w:rsidP="006A616D">
      <w:pPr>
        <w:snapToGrid w:val="0"/>
        <w:spacing w:after="0" w:line="240" w:lineRule="auto"/>
      </w:pPr>
    </w:p>
    <w:p w:rsidR="00D573C3" w:rsidRPr="00AB568F" w:rsidRDefault="00D573C3" w:rsidP="006A616D">
      <w:pPr>
        <w:snapToGrid w:val="0"/>
        <w:spacing w:after="0" w:line="240" w:lineRule="auto"/>
      </w:pPr>
      <w:r w:rsidRPr="00AB568F">
        <w:t>Step 5: Calculate the household sampling interval for each selected neighborhood from Step 4.  For each selected neighborhood, divide the number of households N</w:t>
      </w:r>
      <w:r w:rsidRPr="00AB568F">
        <w:rPr>
          <w:vertAlign w:val="subscript"/>
        </w:rPr>
        <w:t>j</w:t>
      </w:r>
      <w:r w:rsidRPr="00AB568F">
        <w:t xml:space="preserve"> by 26, where N</w:t>
      </w:r>
      <w:r w:rsidRPr="00AB568F">
        <w:rPr>
          <w:vertAlign w:val="subscript"/>
        </w:rPr>
        <w:t xml:space="preserve">j </w:t>
      </w:r>
      <w:r w:rsidR="00A61B5B">
        <w:rPr>
          <w:rFonts w:hint="eastAsia"/>
        </w:rPr>
        <w:t>i</w:t>
      </w:r>
      <w:r w:rsidRPr="00AB568F">
        <w:t>s the number of households in the j</w:t>
      </w:r>
      <w:r w:rsidRPr="00AB568F">
        <w:rPr>
          <w:vertAlign w:val="superscript"/>
        </w:rPr>
        <w:t>th</w:t>
      </w:r>
      <w:r w:rsidR="00A61B5B">
        <w:t xml:space="preserve"> neighborhood and 26 </w:t>
      </w:r>
      <w:r w:rsidR="00A61B5B">
        <w:rPr>
          <w:rFonts w:hint="eastAsia"/>
        </w:rPr>
        <w:t>i</w:t>
      </w:r>
      <w:r w:rsidRPr="00AB568F">
        <w:t>s the number of households to be selected from each neighborhood.  The rounded integer of N</w:t>
      </w:r>
      <w:r w:rsidRPr="00AB568F">
        <w:rPr>
          <w:vertAlign w:val="subscript"/>
        </w:rPr>
        <w:t>j</w:t>
      </w:r>
      <w:r w:rsidRPr="00AB568F">
        <w:t>/26, I</w:t>
      </w:r>
      <w:r w:rsidRPr="00AB568F">
        <w:rPr>
          <w:vertAlign w:val="subscript"/>
        </w:rPr>
        <w:t>j</w:t>
      </w:r>
      <w:r w:rsidR="00A61B5B">
        <w:t xml:space="preserve">, </w:t>
      </w:r>
      <w:r w:rsidR="00A61B5B">
        <w:rPr>
          <w:rFonts w:hint="eastAsia"/>
        </w:rPr>
        <w:t>i</w:t>
      </w:r>
      <w:r w:rsidRPr="00AB568F">
        <w:t>s the sampling interval for the j</w:t>
      </w:r>
      <w:r w:rsidRPr="001D35F1">
        <w:rPr>
          <w:vertAlign w:val="superscript"/>
        </w:rPr>
        <w:t xml:space="preserve">th </w:t>
      </w:r>
      <w:r w:rsidRPr="00AB568F">
        <w:t xml:space="preserve">neighborhood.  </w:t>
      </w:r>
    </w:p>
    <w:p w:rsidR="00D573C3" w:rsidRPr="00AB568F" w:rsidRDefault="00D573C3" w:rsidP="006A616D">
      <w:pPr>
        <w:snapToGrid w:val="0"/>
        <w:spacing w:after="0" w:line="240" w:lineRule="auto"/>
      </w:pPr>
    </w:p>
    <w:p w:rsidR="00D573C3" w:rsidRPr="00AB568F" w:rsidRDefault="00D573C3" w:rsidP="006A616D">
      <w:pPr>
        <w:snapToGrid w:val="0"/>
        <w:spacing w:after="0" w:line="240" w:lineRule="auto"/>
      </w:pPr>
      <w:r w:rsidRPr="00AB568F">
        <w:t>Step 6: Select 26 households from each selected neighborhood.  Array all households in the j</w:t>
      </w:r>
      <w:r w:rsidRPr="00AB568F">
        <w:rPr>
          <w:vertAlign w:val="superscript"/>
        </w:rPr>
        <w:t>th</w:t>
      </w:r>
      <w:r w:rsidRPr="00AB568F">
        <w:t xml:space="preserve"> neighborhood and assign sequential numbers from 1 to N</w:t>
      </w:r>
      <w:r w:rsidRPr="00AB568F">
        <w:rPr>
          <w:vertAlign w:val="subscript"/>
        </w:rPr>
        <w:t xml:space="preserve">j </w:t>
      </w:r>
      <w:r w:rsidRPr="00AB568F">
        <w:t>for all the households.  Randomly select a number between 1 and I</w:t>
      </w:r>
      <w:r w:rsidRPr="00AB568F">
        <w:rPr>
          <w:vertAlign w:val="subscript"/>
        </w:rPr>
        <w:t>j</w:t>
      </w:r>
      <w:r w:rsidRPr="00AB568F">
        <w:t xml:space="preserve"> as the random start number (F</w:t>
      </w:r>
      <w:r w:rsidRPr="00AB568F">
        <w:rPr>
          <w:vertAlign w:val="subscript"/>
        </w:rPr>
        <w:t>j</w:t>
      </w:r>
      <w:r w:rsidRPr="00AB568F">
        <w:t>) for the j</w:t>
      </w:r>
      <w:r w:rsidRPr="00AB568F">
        <w:rPr>
          <w:vertAlign w:val="superscript"/>
        </w:rPr>
        <w:t>th</w:t>
      </w:r>
      <w:r w:rsidRPr="00AB568F">
        <w:t xml:space="preserve"> neighborhood. </w:t>
      </w:r>
      <w:r w:rsidR="00A61B5B">
        <w:t xml:space="preserve"> The first household selected </w:t>
      </w:r>
      <w:r w:rsidR="00A61B5B">
        <w:rPr>
          <w:rFonts w:hint="eastAsia"/>
        </w:rPr>
        <w:t>i</w:t>
      </w:r>
      <w:r w:rsidRPr="00AB568F">
        <w:t>s the F</w:t>
      </w:r>
      <w:r w:rsidRPr="00AB568F">
        <w:rPr>
          <w:vertAlign w:val="subscript"/>
        </w:rPr>
        <w:t>j</w:t>
      </w:r>
      <w:r w:rsidRPr="00AB568F">
        <w:rPr>
          <w:vertAlign w:val="superscript"/>
        </w:rPr>
        <w:t>th</w:t>
      </w:r>
      <w:r w:rsidRPr="00AB568F">
        <w:t xml:space="preserve"> household.  Then select every I</w:t>
      </w:r>
      <w:r w:rsidRPr="00AB568F">
        <w:rPr>
          <w:vertAlign w:val="subscript"/>
        </w:rPr>
        <w:t>j</w:t>
      </w:r>
      <w:r w:rsidRPr="00AB568F">
        <w:rPr>
          <w:vertAlign w:val="superscript"/>
        </w:rPr>
        <w:t>th</w:t>
      </w:r>
      <w:r w:rsidRPr="00AB568F">
        <w:t xml:space="preserve"> household after the F</w:t>
      </w:r>
      <w:r w:rsidRPr="00AB568F">
        <w:rPr>
          <w:vertAlign w:val="subscript"/>
        </w:rPr>
        <w:t>j</w:t>
      </w:r>
      <w:r w:rsidRPr="00AB568F">
        <w:rPr>
          <w:vertAlign w:val="superscript"/>
        </w:rPr>
        <w:t>th</w:t>
      </w:r>
      <w:r w:rsidRPr="00AB568F">
        <w:t>.  The actual number of households selected for each neighborhood might not be 26 due to the rounding error of the sampling interval.</w:t>
      </w:r>
    </w:p>
    <w:p w:rsidR="00D573C3" w:rsidRPr="00AB568F" w:rsidRDefault="00D573C3" w:rsidP="006A616D">
      <w:pPr>
        <w:snapToGrid w:val="0"/>
        <w:spacing w:after="0" w:line="240" w:lineRule="auto"/>
      </w:pPr>
    </w:p>
    <w:p w:rsidR="00D573C3" w:rsidRPr="00AB568F" w:rsidRDefault="00D573C3" w:rsidP="006A616D">
      <w:pPr>
        <w:snapToGrid w:val="0"/>
        <w:spacing w:after="0" w:line="240" w:lineRule="auto"/>
      </w:pPr>
      <w:r w:rsidRPr="00AB568F">
        <w:t xml:space="preserve">Step 7: Use a </w:t>
      </w:r>
      <w:smartTag w:uri="urn:schemas-microsoft-com:office:smarttags" w:element="City">
        <w:smartTag w:uri="urn:schemas-microsoft-com:office:smarttags" w:element="place">
          <w:r w:rsidRPr="00AB568F">
            <w:t>Kish</w:t>
          </w:r>
        </w:smartTag>
      </w:smartTag>
      <w:r w:rsidRPr="00AB568F">
        <w:t xml:space="preserve"> table to select one adult respondent from each selected household.</w:t>
      </w:r>
    </w:p>
    <w:p w:rsidR="00D573C3" w:rsidRPr="00AB568F" w:rsidRDefault="00D573C3" w:rsidP="006A616D">
      <w:pPr>
        <w:snapToGrid w:val="0"/>
        <w:spacing w:after="0" w:line="240" w:lineRule="auto"/>
      </w:pPr>
    </w:p>
    <w:p w:rsidR="00D573C3" w:rsidRPr="00AB568F" w:rsidRDefault="006A616D" w:rsidP="006A616D">
      <w:pPr>
        <w:snapToGrid w:val="0"/>
        <w:spacing w:after="0" w:line="240" w:lineRule="auto"/>
        <w:rPr>
          <w:u w:val="single"/>
        </w:rPr>
      </w:pPr>
      <w:r>
        <w:rPr>
          <w:rFonts w:hint="eastAsia"/>
          <w:u w:val="single"/>
        </w:rPr>
        <w:t>Scheme</w:t>
      </w:r>
      <w:r w:rsidR="00D573C3" w:rsidRPr="00AB568F">
        <w:rPr>
          <w:u w:val="single"/>
        </w:rPr>
        <w:t xml:space="preserve"> 2</w:t>
      </w:r>
      <w:r>
        <w:rPr>
          <w:rFonts w:hint="eastAsia"/>
          <w:u w:val="single"/>
        </w:rPr>
        <w:t>:</w:t>
      </w:r>
      <w:r w:rsidR="00D573C3" w:rsidRPr="00AB568F">
        <w:rPr>
          <w:u w:val="single"/>
        </w:rPr>
        <w:t xml:space="preserve"> Si</w:t>
      </w:r>
      <w:r>
        <w:rPr>
          <w:u w:val="single"/>
        </w:rPr>
        <w:t>mple Two-Stage Cluster Sampling</w:t>
      </w:r>
      <w:r>
        <w:rPr>
          <w:rFonts w:hint="eastAsia"/>
          <w:u w:val="single"/>
        </w:rPr>
        <w:t xml:space="preserve"> (</w:t>
      </w:r>
      <w:smartTag w:uri="urn:schemas-microsoft-com:office:smarttags" w:element="City">
        <w:r>
          <w:rPr>
            <w:rFonts w:hint="eastAsia"/>
            <w:u w:val="single"/>
          </w:rPr>
          <w:t>Wuhan</w:t>
        </w:r>
      </w:smartTag>
      <w:r>
        <w:rPr>
          <w:rFonts w:hint="eastAsia"/>
          <w:u w:val="single"/>
        </w:rPr>
        <w:t xml:space="preserve"> and </w:t>
      </w:r>
      <w:smartTag w:uri="urn:schemas-microsoft-com:office:smarttags" w:element="City">
        <w:smartTag w:uri="urn:schemas-microsoft-com:office:smarttags" w:element="place">
          <w:r>
            <w:rPr>
              <w:rFonts w:hint="eastAsia"/>
              <w:u w:val="single"/>
            </w:rPr>
            <w:t>Xi</w:t>
          </w:r>
          <w:r>
            <w:rPr>
              <w:u w:val="single"/>
            </w:rPr>
            <w:t>’</w:t>
          </w:r>
          <w:r>
            <w:rPr>
              <w:rFonts w:hint="eastAsia"/>
              <w:u w:val="single"/>
            </w:rPr>
            <w:t>an</w:t>
          </w:r>
        </w:smartTag>
      </w:smartTag>
      <w:r>
        <w:rPr>
          <w:rFonts w:hint="eastAsia"/>
          <w:u w:val="single"/>
        </w:rPr>
        <w:t>)</w:t>
      </w:r>
      <w:r w:rsidR="00D573C3" w:rsidRPr="00AB568F">
        <w:rPr>
          <w:u w:val="single"/>
        </w:rPr>
        <w:t xml:space="preserve"> </w:t>
      </w:r>
    </w:p>
    <w:p w:rsidR="00D573C3" w:rsidRPr="00AB568F" w:rsidRDefault="00D573C3" w:rsidP="006A616D">
      <w:pPr>
        <w:snapToGrid w:val="0"/>
        <w:spacing w:after="0" w:line="240" w:lineRule="auto"/>
      </w:pPr>
    </w:p>
    <w:p w:rsidR="00D573C3" w:rsidRPr="00AB568F" w:rsidRDefault="00D573C3" w:rsidP="006A616D">
      <w:pPr>
        <w:snapToGrid w:val="0"/>
        <w:spacing w:after="0" w:line="240" w:lineRule="auto"/>
      </w:pPr>
      <w:r w:rsidRPr="00AB568F">
        <w:t>Step 1: For each city</w:t>
      </w:r>
      <w:r w:rsidR="000450C7">
        <w:rPr>
          <w:rFonts w:hint="eastAsia"/>
        </w:rPr>
        <w:t xml:space="preserve">, </w:t>
      </w:r>
      <w:r w:rsidRPr="00AB568F">
        <w:t>list all neighborhood committees in the city in a single column, with all neighborhood committees within a district in the same block and assign sequential numbers for all neighborhood comm</w:t>
      </w:r>
      <w:r w:rsidR="00A61B5B">
        <w:t xml:space="preserve">ittees as 1, 2, …, M, where M </w:t>
      </w:r>
      <w:r w:rsidR="00A61B5B">
        <w:rPr>
          <w:rFonts w:hint="eastAsia"/>
        </w:rPr>
        <w:t>i</w:t>
      </w:r>
      <w:r w:rsidRPr="00AB568F">
        <w:t>s the total number of neighborhood comm</w:t>
      </w:r>
      <w:r w:rsidR="00A61B5B">
        <w:t>ittees in the city.  This</w:t>
      </w:r>
      <w:r w:rsidR="00A61B5B">
        <w:rPr>
          <w:rFonts w:hint="eastAsia"/>
        </w:rPr>
        <w:t xml:space="preserve"> </w:t>
      </w:r>
      <w:r w:rsidRPr="00AB568F">
        <w:t>allow</w:t>
      </w:r>
      <w:r w:rsidR="00A61B5B">
        <w:rPr>
          <w:rFonts w:hint="eastAsia"/>
        </w:rPr>
        <w:t>s</w:t>
      </w:r>
      <w:r w:rsidRPr="00AB568F">
        <w:t xml:space="preserve"> implicit stratification by district through systematic sampling.  Each</w:t>
      </w:r>
      <w:r w:rsidR="00A61B5B">
        <w:t xml:space="preserve"> neighborhood committee govern</w:t>
      </w:r>
      <w:r w:rsidR="00A61B5B">
        <w:rPr>
          <w:rFonts w:hint="eastAsia"/>
        </w:rPr>
        <w:t>s</w:t>
      </w:r>
      <w:r w:rsidR="00A61B5B">
        <w:t xml:space="preserve"> and represent</w:t>
      </w:r>
      <w:r w:rsidR="00A61B5B">
        <w:rPr>
          <w:rFonts w:hint="eastAsia"/>
        </w:rPr>
        <w:t>s</w:t>
      </w:r>
      <w:r w:rsidRPr="00AB568F">
        <w:t xml:space="preserve"> a neighborhood. </w:t>
      </w:r>
    </w:p>
    <w:p w:rsidR="00D573C3" w:rsidRPr="00AB568F" w:rsidRDefault="00D573C3" w:rsidP="006A616D">
      <w:pPr>
        <w:snapToGrid w:val="0"/>
        <w:spacing w:after="0" w:line="240" w:lineRule="auto"/>
        <w:rPr>
          <w:u w:val="single"/>
        </w:rPr>
      </w:pPr>
    </w:p>
    <w:p w:rsidR="00D573C3" w:rsidRPr="00AB568F" w:rsidRDefault="00D573C3" w:rsidP="006A616D">
      <w:pPr>
        <w:snapToGrid w:val="0"/>
        <w:spacing w:after="0" w:line="240" w:lineRule="auto"/>
        <w:rPr>
          <w:b/>
        </w:rPr>
      </w:pPr>
      <w:r w:rsidRPr="00AB568F">
        <w:t>Step 2: Compute the sampling interval for selecting neighborhoods (I</w:t>
      </w:r>
      <w:r w:rsidRPr="00AB568F">
        <w:rPr>
          <w:vertAlign w:val="subscript"/>
        </w:rPr>
        <w:t>n</w:t>
      </w:r>
      <w:r w:rsidRPr="00AB568F">
        <w:t xml:space="preserve">) as the </w:t>
      </w:r>
      <w:r w:rsidR="00A61B5B">
        <w:t xml:space="preserve">rounded integer M/50, where M </w:t>
      </w:r>
      <w:r w:rsidR="00A61B5B">
        <w:rPr>
          <w:rFonts w:hint="eastAsia"/>
        </w:rPr>
        <w:t>i</w:t>
      </w:r>
      <w:r w:rsidRPr="00AB568F">
        <w:t>s the total number of nei</w:t>
      </w:r>
      <w:r w:rsidR="00A61B5B">
        <w:t xml:space="preserve">ghborhoods in the city and 50 </w:t>
      </w:r>
      <w:r w:rsidR="00A61B5B">
        <w:rPr>
          <w:rFonts w:hint="eastAsia"/>
        </w:rPr>
        <w:t>i</w:t>
      </w:r>
      <w:r w:rsidRPr="00AB568F">
        <w:t xml:space="preserve">s the number of neighborhoods to be selected (i.e., the sample size of neighborhoods).  </w:t>
      </w:r>
    </w:p>
    <w:p w:rsidR="00D573C3" w:rsidRPr="00AB568F" w:rsidRDefault="00D573C3" w:rsidP="006A616D">
      <w:pPr>
        <w:snapToGrid w:val="0"/>
        <w:spacing w:after="0" w:line="240" w:lineRule="auto"/>
      </w:pPr>
    </w:p>
    <w:p w:rsidR="00D573C3" w:rsidRPr="00AB568F" w:rsidRDefault="00D573C3" w:rsidP="006A616D">
      <w:pPr>
        <w:snapToGrid w:val="0"/>
        <w:spacing w:after="0" w:line="240" w:lineRule="auto"/>
        <w:rPr>
          <w:b/>
        </w:rPr>
      </w:pPr>
      <w:r w:rsidRPr="00AB568F">
        <w:t>Step 3: Sample 50 neighborhoods through a systematic</w:t>
      </w:r>
      <w:r w:rsidR="006D0DA7">
        <w:t xml:space="preserve"> </w:t>
      </w:r>
      <w:r w:rsidRPr="00AB568F">
        <w:t>sampling at the interval I</w:t>
      </w:r>
      <w:r w:rsidRPr="00AB568F">
        <w:rPr>
          <w:vertAlign w:val="subscript"/>
        </w:rPr>
        <w:t>n</w:t>
      </w:r>
      <w:r w:rsidRPr="00AB568F">
        <w:t>.  First</w:t>
      </w:r>
      <w:r w:rsidR="00005A9D">
        <w:t>,</w:t>
      </w:r>
      <w:r w:rsidRPr="00AB568F">
        <w:t xml:space="preserve"> select the first neighborhood by randomly drawing a number between 1 and I</w:t>
      </w:r>
      <w:r w:rsidRPr="00AB568F">
        <w:rPr>
          <w:vertAlign w:val="subscript"/>
        </w:rPr>
        <w:t>n</w:t>
      </w:r>
      <w:r w:rsidRPr="00AB568F">
        <w:t>, the random start number.  Then</w:t>
      </w:r>
      <w:r w:rsidR="00005A9D">
        <w:t>,</w:t>
      </w:r>
      <w:r w:rsidRPr="00AB568F">
        <w:t xml:space="preserve"> select every I</w:t>
      </w:r>
      <w:r w:rsidRPr="00AB568F">
        <w:rPr>
          <w:vertAlign w:val="subscript"/>
        </w:rPr>
        <w:t>n</w:t>
      </w:r>
      <w:r w:rsidRPr="00AB568F">
        <w:rPr>
          <w:vertAlign w:val="superscript"/>
        </w:rPr>
        <w:t>th</w:t>
      </w:r>
      <w:r w:rsidRPr="00AB568F" w:rsidDel="00CB0342">
        <w:t xml:space="preserve"> </w:t>
      </w:r>
      <w:r w:rsidRPr="00AB568F">
        <w:t xml:space="preserve">neighborhood.  </w:t>
      </w:r>
    </w:p>
    <w:p w:rsidR="00D573C3" w:rsidRPr="00AB568F" w:rsidRDefault="00D573C3" w:rsidP="006A616D">
      <w:pPr>
        <w:snapToGrid w:val="0"/>
        <w:spacing w:after="0" w:line="240" w:lineRule="auto"/>
      </w:pPr>
    </w:p>
    <w:p w:rsidR="00D573C3" w:rsidRPr="00AB568F" w:rsidRDefault="00D573C3" w:rsidP="006A616D">
      <w:pPr>
        <w:snapToGrid w:val="0"/>
        <w:spacing w:after="0" w:line="240" w:lineRule="auto"/>
      </w:pPr>
      <w:r w:rsidRPr="00AB568F">
        <w:t>Step 4: Calculate the household sampling interval for a selected neighborhood (I) as the round</w:t>
      </w:r>
      <w:r w:rsidR="00A61B5B">
        <w:t xml:space="preserve">ed integer 50N/1300M, where N </w:t>
      </w:r>
      <w:r w:rsidR="00A61B5B">
        <w:rPr>
          <w:rFonts w:hint="eastAsia"/>
        </w:rPr>
        <w:t>i</w:t>
      </w:r>
      <w:r w:rsidRPr="00AB568F">
        <w:t>s the total number</w:t>
      </w:r>
      <w:r w:rsidR="00A61B5B">
        <w:t xml:space="preserve"> of households in the city, M </w:t>
      </w:r>
      <w:r w:rsidR="00A61B5B">
        <w:rPr>
          <w:rFonts w:hint="eastAsia"/>
        </w:rPr>
        <w:t>i</w:t>
      </w:r>
      <w:r w:rsidRPr="00AB568F">
        <w:t xml:space="preserve">s the total number of </w:t>
      </w:r>
      <w:r w:rsidR="00A61B5B">
        <w:t xml:space="preserve">neighborhoods in the city, 50 </w:t>
      </w:r>
      <w:r w:rsidR="00A61B5B">
        <w:rPr>
          <w:rFonts w:hint="eastAsia"/>
        </w:rPr>
        <w:t>i</w:t>
      </w:r>
      <w:r w:rsidRPr="00AB568F">
        <w:t>s the sample size of neighborhoods, and 1</w:t>
      </w:r>
      <w:r w:rsidR="0012423A">
        <w:rPr>
          <w:rFonts w:hint="eastAsia"/>
        </w:rPr>
        <w:t>,</w:t>
      </w:r>
      <w:r w:rsidR="00A61B5B">
        <w:t xml:space="preserve">300 </w:t>
      </w:r>
      <w:r w:rsidR="00A61B5B">
        <w:rPr>
          <w:rFonts w:hint="eastAsia"/>
        </w:rPr>
        <w:t>i</w:t>
      </w:r>
      <w:r w:rsidRPr="00AB568F">
        <w:t>s the sample size of households.  In other words, the household sampling interval fo</w:t>
      </w:r>
      <w:r w:rsidR="00A61B5B">
        <w:t xml:space="preserve">r a selected neighborhood (I) </w:t>
      </w:r>
      <w:r w:rsidR="00A61B5B">
        <w:rPr>
          <w:rFonts w:hint="eastAsia"/>
        </w:rPr>
        <w:t>i</w:t>
      </w:r>
      <w:r w:rsidRPr="00AB568F">
        <w:t>s the average number of households</w:t>
      </w:r>
      <w:r w:rsidR="00A61B5B">
        <w:t xml:space="preserve"> in a neighborhood (N/M) divid</w:t>
      </w:r>
      <w:r w:rsidR="00A61B5B">
        <w:rPr>
          <w:rFonts w:hint="eastAsia"/>
        </w:rPr>
        <w:t>ed</w:t>
      </w:r>
      <w:r w:rsidRPr="00AB568F">
        <w:t xml:space="preserve"> by the sample size</w:t>
      </w:r>
      <w:r w:rsidR="00A61B5B">
        <w:rPr>
          <w:rFonts w:hint="eastAsia"/>
        </w:rPr>
        <w:t xml:space="preserve"> (26)</w:t>
      </w:r>
      <w:r w:rsidRPr="00AB568F">
        <w:t xml:space="preserve"> in a neigh</w:t>
      </w:r>
      <w:r w:rsidR="00A61B5B">
        <w:t>borhood</w:t>
      </w:r>
      <w:r w:rsidRPr="00AB568F">
        <w:t xml:space="preserve">.  Note </w:t>
      </w:r>
      <w:r w:rsidR="00A61B5B">
        <w:rPr>
          <w:rFonts w:hint="eastAsia"/>
        </w:rPr>
        <w:t xml:space="preserve">that </w:t>
      </w:r>
      <w:r w:rsidRPr="00AB568F">
        <w:t>the ho</w:t>
      </w:r>
      <w:r w:rsidR="00A61B5B">
        <w:t xml:space="preserve">usehold sampling interval (I) </w:t>
      </w:r>
      <w:r w:rsidR="00A61B5B">
        <w:rPr>
          <w:rFonts w:hint="eastAsia"/>
        </w:rPr>
        <w:t>i</w:t>
      </w:r>
      <w:r w:rsidRPr="00AB568F">
        <w:t>s the same for all neighborhoods.</w:t>
      </w:r>
    </w:p>
    <w:p w:rsidR="00D573C3" w:rsidRPr="00AB568F" w:rsidRDefault="00D573C3" w:rsidP="006A616D">
      <w:pPr>
        <w:snapToGrid w:val="0"/>
        <w:spacing w:after="0" w:line="240" w:lineRule="auto"/>
      </w:pPr>
    </w:p>
    <w:p w:rsidR="00D573C3" w:rsidRPr="00AB568F" w:rsidRDefault="00D573C3" w:rsidP="006A616D">
      <w:pPr>
        <w:snapToGrid w:val="0"/>
        <w:spacing w:after="0" w:line="240" w:lineRule="auto"/>
      </w:pPr>
      <w:r w:rsidRPr="00AB568F">
        <w:t>Step 5: Select households from each selected neighborhood from Step 3.  For each selected neighborhood, array all households in the neighborhood and assign sequential numbers from 1 to N</w:t>
      </w:r>
      <w:r w:rsidRPr="00AB568F">
        <w:rPr>
          <w:vertAlign w:val="subscript"/>
        </w:rPr>
        <w:t xml:space="preserve">j </w:t>
      </w:r>
      <w:r w:rsidRPr="00AB568F">
        <w:t>for all the households.  Randomly select a number between 1 and I as the random start number (F</w:t>
      </w:r>
      <w:r w:rsidRPr="00AB568F">
        <w:rPr>
          <w:vertAlign w:val="subscript"/>
        </w:rPr>
        <w:t>j</w:t>
      </w:r>
      <w:r w:rsidRPr="00AB568F">
        <w:t xml:space="preserve">). </w:t>
      </w:r>
      <w:r w:rsidR="00A61B5B">
        <w:t xml:space="preserve"> The first household selected </w:t>
      </w:r>
      <w:r w:rsidR="00A61B5B">
        <w:rPr>
          <w:rFonts w:hint="eastAsia"/>
        </w:rPr>
        <w:t>i</w:t>
      </w:r>
      <w:r w:rsidRPr="00AB568F">
        <w:t>s the F</w:t>
      </w:r>
      <w:r w:rsidRPr="00AB568F">
        <w:rPr>
          <w:vertAlign w:val="subscript"/>
        </w:rPr>
        <w:t>j</w:t>
      </w:r>
      <w:r w:rsidRPr="00AB568F">
        <w:rPr>
          <w:vertAlign w:val="superscript"/>
        </w:rPr>
        <w:t>th</w:t>
      </w:r>
      <w:r w:rsidRPr="00AB568F">
        <w:t xml:space="preserve"> household.  Then select every I</w:t>
      </w:r>
      <w:r w:rsidRPr="00AB568F">
        <w:rPr>
          <w:vertAlign w:val="superscript"/>
        </w:rPr>
        <w:t>th</w:t>
      </w:r>
      <w:r w:rsidRPr="00AB568F">
        <w:t xml:space="preserve"> household after the F</w:t>
      </w:r>
      <w:r w:rsidRPr="00AB568F">
        <w:rPr>
          <w:vertAlign w:val="subscript"/>
        </w:rPr>
        <w:t>j</w:t>
      </w:r>
      <w:r w:rsidRPr="00AB568F">
        <w:rPr>
          <w:vertAlign w:val="superscript"/>
        </w:rPr>
        <w:t>th</w:t>
      </w:r>
      <w:r w:rsidRPr="00AB568F">
        <w:t xml:space="preserve"> from the neighborhood.  Note that the number of households selected </w:t>
      </w:r>
      <w:r w:rsidR="003875F3">
        <w:t xml:space="preserve">in </w:t>
      </w:r>
      <w:r w:rsidRPr="00AB568F">
        <w:t xml:space="preserve">each neighborhood </w:t>
      </w:r>
      <w:r w:rsidR="002F14A5">
        <w:t xml:space="preserve">is not </w:t>
      </w:r>
      <w:r w:rsidR="003875F3">
        <w:t xml:space="preserve">necessarily </w:t>
      </w:r>
      <w:r w:rsidRPr="00AB568F">
        <w:t>26</w:t>
      </w:r>
      <w:r w:rsidR="003875F3">
        <w:t xml:space="preserve"> by this design</w:t>
      </w:r>
      <w:r w:rsidRPr="00AB568F">
        <w:t xml:space="preserve">.  </w:t>
      </w:r>
    </w:p>
    <w:p w:rsidR="00D573C3" w:rsidRPr="00AB568F" w:rsidRDefault="00D573C3" w:rsidP="006A616D">
      <w:pPr>
        <w:snapToGrid w:val="0"/>
        <w:spacing w:after="0" w:line="240" w:lineRule="auto"/>
      </w:pPr>
    </w:p>
    <w:p w:rsidR="00D573C3" w:rsidRPr="00AB568F" w:rsidRDefault="00D573C3" w:rsidP="006A616D">
      <w:pPr>
        <w:snapToGrid w:val="0"/>
        <w:spacing w:after="0" w:line="240" w:lineRule="auto"/>
      </w:pPr>
      <w:r w:rsidRPr="00AB568F">
        <w:t>Step 6: If Step 5 does not yield a sample of 1</w:t>
      </w:r>
      <w:r w:rsidR="0012423A">
        <w:rPr>
          <w:rFonts w:hint="eastAsia"/>
        </w:rPr>
        <w:t>,</w:t>
      </w:r>
      <w:r w:rsidRPr="00AB568F">
        <w:t xml:space="preserve">300 households, repeat Step 5 with additional </w:t>
      </w:r>
      <w:r w:rsidR="00B93D10">
        <w:t xml:space="preserve">randomly selected </w:t>
      </w:r>
      <w:r w:rsidRPr="00AB568F">
        <w:t>backup neighborhoods until the target of 1</w:t>
      </w:r>
      <w:r w:rsidR="0012423A">
        <w:rPr>
          <w:rFonts w:hint="eastAsia"/>
        </w:rPr>
        <w:t>,</w:t>
      </w:r>
      <w:r w:rsidR="00A61B5B">
        <w:t xml:space="preserve">300 households </w:t>
      </w:r>
      <w:r w:rsidR="00A61B5B">
        <w:rPr>
          <w:rFonts w:hint="eastAsia"/>
        </w:rPr>
        <w:t>i</w:t>
      </w:r>
      <w:r w:rsidRPr="00AB568F">
        <w:t xml:space="preserve">s reached.   </w:t>
      </w:r>
    </w:p>
    <w:p w:rsidR="00D573C3" w:rsidRPr="00AB568F" w:rsidRDefault="00D573C3" w:rsidP="006A616D">
      <w:pPr>
        <w:snapToGrid w:val="0"/>
        <w:spacing w:after="0" w:line="240" w:lineRule="auto"/>
      </w:pPr>
    </w:p>
    <w:p w:rsidR="006B7692" w:rsidRPr="003E6EB5" w:rsidRDefault="00D573C3" w:rsidP="00D53037">
      <w:pPr>
        <w:snapToGrid w:val="0"/>
        <w:spacing w:after="0" w:line="240" w:lineRule="auto"/>
      </w:pPr>
      <w:r w:rsidRPr="00AB568F">
        <w:t xml:space="preserve">Step 7: Use a </w:t>
      </w:r>
      <w:smartTag w:uri="urn:schemas-microsoft-com:office:smarttags" w:element="City">
        <w:smartTag w:uri="urn:schemas-microsoft-com:office:smarttags" w:element="place">
          <w:r w:rsidRPr="00AB568F">
            <w:t>Kish</w:t>
          </w:r>
        </w:smartTag>
      </w:smartTag>
      <w:r w:rsidRPr="00AB568F">
        <w:t xml:space="preserve"> table to select one adult respondent from each selected household.</w:t>
      </w:r>
    </w:p>
    <w:p w:rsidR="006B7692" w:rsidRDefault="006B7692" w:rsidP="006B7692">
      <w:pPr>
        <w:pStyle w:val="T1"/>
        <w:numPr>
          <w:ilvl w:val="0"/>
          <w:numId w:val="0"/>
        </w:numPr>
        <w:adjustRightInd w:val="0"/>
        <w:ind w:left="360"/>
        <w:rPr>
          <w:b w:val="0"/>
        </w:rPr>
      </w:pPr>
    </w:p>
    <w:p w:rsidR="00D42FE0" w:rsidRDefault="005B5376" w:rsidP="005B5376">
      <w:pPr>
        <w:widowControl w:val="0"/>
        <w:numPr>
          <w:ilvl w:val="0"/>
          <w:numId w:val="9"/>
        </w:numPr>
        <w:snapToGrid w:val="0"/>
        <w:spacing w:after="0" w:line="240" w:lineRule="auto"/>
        <w:rPr>
          <w:b/>
          <w:i/>
        </w:rPr>
      </w:pPr>
      <w:r w:rsidRPr="005B5376">
        <w:rPr>
          <w:rFonts w:hint="eastAsia"/>
          <w:b/>
          <w:i/>
        </w:rPr>
        <w:t xml:space="preserve">Paired Sample </w:t>
      </w:r>
    </w:p>
    <w:p w:rsidR="00F600BE" w:rsidRPr="005B5376" w:rsidRDefault="00F600BE" w:rsidP="00F600BE">
      <w:pPr>
        <w:widowControl w:val="0"/>
        <w:snapToGrid w:val="0"/>
        <w:spacing w:after="0" w:line="240" w:lineRule="auto"/>
        <w:ind w:left="360"/>
        <w:rPr>
          <w:b/>
          <w:i/>
        </w:rPr>
      </w:pPr>
    </w:p>
    <w:p w:rsidR="005B5376" w:rsidRDefault="005B5376" w:rsidP="005B5376">
      <w:pPr>
        <w:widowControl w:val="0"/>
        <w:snapToGrid w:val="0"/>
        <w:spacing w:after="0" w:line="240" w:lineRule="auto"/>
      </w:pPr>
      <w:r>
        <w:rPr>
          <w:rFonts w:hint="eastAsia"/>
        </w:rPr>
        <w:t xml:space="preserve">The paired sample </w:t>
      </w:r>
      <w:r w:rsidR="00D72376">
        <w:rPr>
          <w:rFonts w:hint="eastAsia"/>
        </w:rPr>
        <w:t>was</w:t>
      </w:r>
      <w:r>
        <w:rPr>
          <w:rFonts w:hint="eastAsia"/>
        </w:rPr>
        <w:t xml:space="preserve"> </w:t>
      </w:r>
      <w:r w:rsidR="00A61B5B">
        <w:rPr>
          <w:rFonts w:hint="eastAsia"/>
        </w:rPr>
        <w:t xml:space="preserve">determined when main sample respondents were interviewed.  </w:t>
      </w:r>
      <w:r w:rsidR="00D72376">
        <w:rPr>
          <w:rFonts w:hint="eastAsia"/>
        </w:rPr>
        <w:t>F</w:t>
      </w:r>
      <w:r w:rsidR="00D72376">
        <w:t xml:space="preserve">or each respondent </w:t>
      </w:r>
      <w:r w:rsidR="00B93D10">
        <w:t xml:space="preserve">age </w:t>
      </w:r>
      <w:r w:rsidR="00D72376">
        <w:t>60 or younger</w:t>
      </w:r>
      <w:r w:rsidR="00D72376">
        <w:rPr>
          <w:rFonts w:hint="eastAsia"/>
        </w:rPr>
        <w:t xml:space="preserve"> </w:t>
      </w:r>
      <w:r w:rsidR="00024394">
        <w:t>with</w:t>
      </w:r>
      <w:r w:rsidR="00D72376">
        <w:t xml:space="preserve"> at least one surviving parent, the sole surviving parent </w:t>
      </w:r>
      <w:r w:rsidR="00B93D10">
        <w:t xml:space="preserve">-- </w:t>
      </w:r>
      <w:r w:rsidR="00D72376">
        <w:t>or</w:t>
      </w:r>
      <w:r w:rsidR="00B93D10">
        <w:t>,</w:t>
      </w:r>
      <w:r w:rsidR="00D72376">
        <w:t xml:space="preserve"> randomly</w:t>
      </w:r>
      <w:r w:rsidR="00B93D10">
        <w:t xml:space="preserve"> selected,</w:t>
      </w:r>
      <w:r w:rsidR="00D72376">
        <w:t xml:space="preserve"> one of the respondent’s parents</w:t>
      </w:r>
      <w:r w:rsidR="00B93D10">
        <w:t xml:space="preserve"> --,</w:t>
      </w:r>
      <w:r w:rsidR="00D72376">
        <w:t xml:space="preserve"> was interviewed</w:t>
      </w:r>
      <w:r w:rsidR="00D72376">
        <w:rPr>
          <w:rFonts w:hint="eastAsia"/>
        </w:rPr>
        <w:t xml:space="preserve"> if he/she lived in the same city</w:t>
      </w:r>
      <w:r w:rsidR="00D72376">
        <w:t>.</w:t>
      </w:r>
      <w:r w:rsidR="00D72376">
        <w:rPr>
          <w:rFonts w:hint="eastAsia"/>
        </w:rPr>
        <w:t xml:space="preserve">  Alternatively, if the primary respondent </w:t>
      </w:r>
      <w:r w:rsidR="00D72376">
        <w:t>was 61 or older</w:t>
      </w:r>
      <w:r w:rsidR="002570F1">
        <w:rPr>
          <w:rFonts w:hint="eastAsia"/>
        </w:rPr>
        <w:t xml:space="preserve"> </w:t>
      </w:r>
      <w:r w:rsidR="00024394">
        <w:t xml:space="preserve">with </w:t>
      </w:r>
      <w:r w:rsidR="002570F1">
        <w:rPr>
          <w:rFonts w:hint="eastAsia"/>
        </w:rPr>
        <w:t>at least one surviving adult child</w:t>
      </w:r>
      <w:r w:rsidR="00D72376">
        <w:t xml:space="preserve">, one of the respondent’s adult children </w:t>
      </w:r>
      <w:r w:rsidR="00D72376">
        <w:rPr>
          <w:rFonts w:hint="eastAsia"/>
        </w:rPr>
        <w:t>wa</w:t>
      </w:r>
      <w:r w:rsidR="00D72376">
        <w:t xml:space="preserve">s randomly selected for interview if </w:t>
      </w:r>
      <w:r w:rsidR="00D72376">
        <w:rPr>
          <w:rFonts w:hint="eastAsia"/>
        </w:rPr>
        <w:t xml:space="preserve">he/she </w:t>
      </w:r>
      <w:r w:rsidR="00D72376">
        <w:t>lived in the same city</w:t>
      </w:r>
      <w:r w:rsidR="00D72376">
        <w:rPr>
          <w:rFonts w:hint="eastAsia"/>
        </w:rPr>
        <w:t xml:space="preserve">.  </w:t>
      </w:r>
      <w:r w:rsidR="00CE53E6" w:rsidRPr="003F5BEF">
        <w:t xml:space="preserve">Although the </w:t>
      </w:r>
      <w:r w:rsidR="000738CE">
        <w:t xml:space="preserve">design called for </w:t>
      </w:r>
      <w:r w:rsidR="00CE53E6" w:rsidRPr="003F5BEF">
        <w:t>a “r</w:t>
      </w:r>
      <w:smartTag w:uri="urn:schemas-microsoft-com:office:smarttags" w:element="PersonName">
        <w:r w:rsidR="00CE53E6" w:rsidRPr="003F5BEF">
          <w:t>and</w:t>
        </w:r>
      </w:smartTag>
      <w:r w:rsidR="00CE53E6" w:rsidRPr="003F5BEF">
        <w:t xml:space="preserve">om” selection when an elderly parent was first interviewed </w:t>
      </w:r>
      <w:smartTag w:uri="urn:schemas-microsoft-com:office:smarttags" w:element="PersonName">
        <w:r w:rsidR="00CE53E6" w:rsidRPr="003F5BEF">
          <w:t>and</w:t>
        </w:r>
      </w:smartTag>
      <w:r w:rsidR="00CE53E6" w:rsidRPr="003F5BEF">
        <w:t xml:space="preserve"> multiple adult children were possible c</w:t>
      </w:r>
      <w:smartTag w:uri="urn:schemas-microsoft-com:office:smarttags" w:element="PersonName">
        <w:r w:rsidR="00CE53E6" w:rsidRPr="003F5BEF">
          <w:t>and</w:t>
        </w:r>
      </w:smartTag>
      <w:r w:rsidR="00802A94">
        <w:t xml:space="preserve">idates, </w:t>
      </w:r>
      <w:r w:rsidR="000738CE">
        <w:t>actual field operation allowed</w:t>
      </w:r>
      <w:r w:rsidR="00131578">
        <w:t xml:space="preserve"> some </w:t>
      </w:r>
      <w:r w:rsidR="00802A94">
        <w:rPr>
          <w:rFonts w:hint="eastAsia"/>
        </w:rPr>
        <w:t xml:space="preserve">interviewers </w:t>
      </w:r>
      <w:r w:rsidR="004708F1">
        <w:t xml:space="preserve">to take </w:t>
      </w:r>
      <w:r w:rsidR="00B93D10">
        <w:t xml:space="preserve">the </w:t>
      </w:r>
      <w:r w:rsidR="00CE53E6" w:rsidRPr="003F5BEF">
        <w:t>shortcut of interviewing the coresidential adult child if the elderly person was in a coresidential household.  Here, we define coresidential families as those in which an elderly person (60 years or older) lives with his/her adult child.  Thus, there may be an upward bias in the incidence rate of coresidence in our data.</w:t>
      </w:r>
    </w:p>
    <w:p w:rsidR="005B5376" w:rsidRDefault="005B5376" w:rsidP="005B5376">
      <w:pPr>
        <w:widowControl w:val="0"/>
        <w:snapToGrid w:val="0"/>
        <w:spacing w:after="0" w:line="240" w:lineRule="auto"/>
      </w:pPr>
    </w:p>
    <w:p w:rsidR="002C78B4" w:rsidRPr="00AB568F" w:rsidRDefault="002C78B4" w:rsidP="002C78B4">
      <w:pPr>
        <w:widowControl w:val="0"/>
        <w:snapToGrid w:val="0"/>
        <w:spacing w:after="0" w:line="240" w:lineRule="auto"/>
      </w:pPr>
    </w:p>
    <w:p w:rsidR="004A16B7" w:rsidRDefault="002C78B4" w:rsidP="004A16B7">
      <w:pPr>
        <w:widowControl w:val="0"/>
        <w:numPr>
          <w:ilvl w:val="0"/>
          <w:numId w:val="2"/>
        </w:numPr>
        <w:snapToGrid w:val="0"/>
        <w:spacing w:after="0" w:line="240" w:lineRule="auto"/>
        <w:rPr>
          <w:b/>
        </w:rPr>
      </w:pPr>
      <w:r>
        <w:rPr>
          <w:rFonts w:hint="eastAsia"/>
          <w:b/>
        </w:rPr>
        <w:t>Fieldwork</w:t>
      </w:r>
    </w:p>
    <w:p w:rsidR="00F600BE" w:rsidRPr="00F600BE" w:rsidRDefault="00F600BE" w:rsidP="00F600BE">
      <w:pPr>
        <w:widowControl w:val="0"/>
        <w:snapToGrid w:val="0"/>
        <w:spacing w:after="0" w:line="240" w:lineRule="auto"/>
        <w:ind w:left="420"/>
        <w:rPr>
          <w:b/>
        </w:rPr>
      </w:pPr>
    </w:p>
    <w:p w:rsidR="00D50290" w:rsidRPr="00B577B2" w:rsidRDefault="00C342A2" w:rsidP="00B577B2">
      <w:pPr>
        <w:pStyle w:val="T1"/>
        <w:numPr>
          <w:ilvl w:val="0"/>
          <w:numId w:val="0"/>
        </w:numPr>
        <w:rPr>
          <w:b w:val="0"/>
        </w:rPr>
      </w:pPr>
      <w:r>
        <w:rPr>
          <w:rFonts w:hint="eastAsia"/>
          <w:b w:val="0"/>
        </w:rPr>
        <w:t>T</w:t>
      </w:r>
      <w:r w:rsidR="00B577B2">
        <w:rPr>
          <w:rFonts w:hint="eastAsia"/>
          <w:b w:val="0"/>
        </w:rPr>
        <w:t xml:space="preserve">he </w:t>
      </w:r>
      <w:r w:rsidR="00B249BF">
        <w:rPr>
          <w:rFonts w:hint="eastAsia"/>
          <w:b w:val="0"/>
        </w:rPr>
        <w:t>Three-City Survey</w:t>
      </w:r>
      <w:r w:rsidR="004A16B7" w:rsidRPr="007F1168">
        <w:rPr>
          <w:rFonts w:hint="eastAsia"/>
          <w:b w:val="0"/>
        </w:rPr>
        <w:t xml:space="preserve"> was </w:t>
      </w:r>
      <w:r>
        <w:rPr>
          <w:b w:val="0"/>
        </w:rPr>
        <w:t>fielded</w:t>
      </w:r>
      <w:r>
        <w:rPr>
          <w:rFonts w:hint="eastAsia"/>
          <w:b w:val="0"/>
        </w:rPr>
        <w:t xml:space="preserve"> </w:t>
      </w:r>
      <w:r w:rsidR="00F600BE">
        <w:rPr>
          <w:rFonts w:hint="eastAsia"/>
          <w:b w:val="0"/>
        </w:rPr>
        <w:t xml:space="preserve">in </w:t>
      </w:r>
      <w:smartTag w:uri="urn:schemas-microsoft-com:office:smarttags" w:element="City">
        <w:r w:rsidR="00F600BE">
          <w:rPr>
            <w:rFonts w:hint="eastAsia"/>
            <w:b w:val="0"/>
          </w:rPr>
          <w:t>Shanghai</w:t>
        </w:r>
      </w:smartTag>
      <w:r w:rsidR="00F600BE">
        <w:rPr>
          <w:rFonts w:hint="eastAsia"/>
          <w:b w:val="0"/>
        </w:rPr>
        <w:t xml:space="preserve">, </w:t>
      </w:r>
      <w:smartTag w:uri="urn:schemas-microsoft-com:office:smarttags" w:element="City">
        <w:r w:rsidR="00F600BE">
          <w:rPr>
            <w:rFonts w:hint="eastAsia"/>
            <w:b w:val="0"/>
          </w:rPr>
          <w:t>Wuhan</w:t>
        </w:r>
      </w:smartTag>
      <w:r w:rsidR="00F600BE">
        <w:rPr>
          <w:rFonts w:hint="eastAsia"/>
          <w:b w:val="0"/>
        </w:rPr>
        <w:t xml:space="preserve">, and </w:t>
      </w:r>
      <w:smartTag w:uri="urn:schemas-microsoft-com:office:smarttags" w:element="City">
        <w:smartTag w:uri="urn:schemas-microsoft-com:office:smarttags" w:element="place">
          <w:r w:rsidR="00F600BE">
            <w:rPr>
              <w:rFonts w:hint="eastAsia"/>
              <w:b w:val="0"/>
            </w:rPr>
            <w:t>Xi</w:t>
          </w:r>
          <w:r w:rsidR="00F600BE">
            <w:rPr>
              <w:b w:val="0"/>
            </w:rPr>
            <w:t>’</w:t>
          </w:r>
          <w:r w:rsidR="00F600BE">
            <w:rPr>
              <w:rFonts w:hint="eastAsia"/>
              <w:b w:val="0"/>
            </w:rPr>
            <w:t>an</w:t>
          </w:r>
        </w:smartTag>
      </w:smartTag>
      <w:r w:rsidR="00121B62" w:rsidRPr="007F1168">
        <w:rPr>
          <w:rFonts w:hint="eastAsia"/>
          <w:b w:val="0"/>
        </w:rPr>
        <w:t xml:space="preserve"> </w:t>
      </w:r>
      <w:r>
        <w:rPr>
          <w:rFonts w:hint="eastAsia"/>
          <w:b w:val="0"/>
        </w:rPr>
        <w:t>in the summer of 1999</w:t>
      </w:r>
      <w:r w:rsidR="004A16B7" w:rsidRPr="000E5729">
        <w:rPr>
          <w:rFonts w:hint="eastAsia"/>
          <w:b w:val="0"/>
        </w:rPr>
        <w:t xml:space="preserve">.  </w:t>
      </w:r>
      <w:r w:rsidR="009A10B1">
        <w:rPr>
          <w:rFonts w:hint="eastAsia"/>
          <w:b w:val="0"/>
        </w:rPr>
        <w:t xml:space="preserve">The operation in </w:t>
      </w:r>
      <w:smartTag w:uri="urn:schemas-microsoft-com:office:smarttags" w:element="City">
        <w:smartTag w:uri="urn:schemas-microsoft-com:office:smarttags" w:element="place">
          <w:r w:rsidR="009A10B1">
            <w:rPr>
              <w:rFonts w:hint="eastAsia"/>
              <w:b w:val="0"/>
            </w:rPr>
            <w:t>Shanghai</w:t>
          </w:r>
        </w:smartTag>
      </w:smartTag>
      <w:r w:rsidR="009A10B1">
        <w:rPr>
          <w:rFonts w:hint="eastAsia"/>
          <w:b w:val="0"/>
        </w:rPr>
        <w:t xml:space="preserve"> lasted </w:t>
      </w:r>
      <w:r w:rsidR="009A10B1" w:rsidRPr="00D41A8A">
        <w:rPr>
          <w:b w:val="0"/>
        </w:rPr>
        <w:t>from May 13 to June 28</w:t>
      </w:r>
      <w:r w:rsidR="00B15C72">
        <w:rPr>
          <w:rFonts w:hint="eastAsia"/>
          <w:b w:val="0"/>
        </w:rPr>
        <w:t xml:space="preserve"> </w:t>
      </w:r>
      <w:r w:rsidR="009A10B1">
        <w:rPr>
          <w:rFonts w:hint="eastAsia"/>
          <w:b w:val="0"/>
        </w:rPr>
        <w:t xml:space="preserve">and covered thirteen urban districts: </w:t>
      </w:r>
      <w:r w:rsidR="009A10B1" w:rsidRPr="00162866">
        <w:rPr>
          <w:b w:val="0"/>
        </w:rPr>
        <w:t>Baoshan, Changning, Hongkou, Huangpu, Jing</w:t>
      </w:r>
      <w:r w:rsidR="009A10B1">
        <w:rPr>
          <w:b w:val="0"/>
        </w:rPr>
        <w:t>’</w:t>
      </w:r>
      <w:r w:rsidR="009A10B1" w:rsidRPr="00162866">
        <w:rPr>
          <w:b w:val="0"/>
        </w:rPr>
        <w:t>an, L</w:t>
      </w:r>
      <w:r w:rsidR="009A10B1">
        <w:rPr>
          <w:b w:val="0"/>
        </w:rPr>
        <w:t>uwan, Minhang, Nanshi, Pudong</w:t>
      </w:r>
      <w:r w:rsidR="009A10B1" w:rsidRPr="00162866">
        <w:rPr>
          <w:b w:val="0"/>
        </w:rPr>
        <w:t>, Putuo, Xuhui, Yangpu, and Zhabei</w:t>
      </w:r>
      <w:r w:rsidR="009A10B1">
        <w:rPr>
          <w:rFonts w:hint="eastAsia"/>
          <w:b w:val="0"/>
        </w:rPr>
        <w:t xml:space="preserve">.  </w:t>
      </w:r>
      <w:smartTag w:uri="urn:schemas-microsoft-com:office:smarttags" w:element="City">
        <w:smartTag w:uri="urn:schemas-microsoft-com:office:smarttags" w:element="place">
          <w:r w:rsidR="009A10B1" w:rsidRPr="00D52EF5">
            <w:rPr>
              <w:b w:val="0"/>
            </w:rPr>
            <w:t>Wuhan</w:t>
          </w:r>
        </w:smartTag>
      </w:smartTag>
      <w:r w:rsidR="009A10B1" w:rsidRPr="00D52EF5">
        <w:rPr>
          <w:b w:val="0"/>
        </w:rPr>
        <w:t>’s fieldwork</w:t>
      </w:r>
      <w:r w:rsidR="009A10B1" w:rsidRPr="00225629">
        <w:rPr>
          <w:b w:val="0"/>
        </w:rPr>
        <w:t xml:space="preserve"> was cond</w:t>
      </w:r>
      <w:r w:rsidR="009A10B1">
        <w:rPr>
          <w:b w:val="0"/>
        </w:rPr>
        <w:t>ucted from May 13 to June 18</w:t>
      </w:r>
      <w:r w:rsidR="00B15C72">
        <w:rPr>
          <w:rFonts w:hint="eastAsia"/>
          <w:b w:val="0"/>
        </w:rPr>
        <w:t xml:space="preserve"> </w:t>
      </w:r>
      <w:r w:rsidR="009A10B1">
        <w:rPr>
          <w:b w:val="0"/>
        </w:rPr>
        <w:t xml:space="preserve">in seven urban districts: </w:t>
      </w:r>
      <w:r w:rsidR="009A10B1" w:rsidRPr="00E165BE">
        <w:rPr>
          <w:b w:val="0"/>
        </w:rPr>
        <w:t>Hanyang, Hongshan, Jiang</w:t>
      </w:r>
      <w:r w:rsidR="009A10B1">
        <w:rPr>
          <w:b w:val="0"/>
        </w:rPr>
        <w:t>’</w:t>
      </w:r>
      <w:r w:rsidR="009A10B1" w:rsidRPr="00E165BE">
        <w:rPr>
          <w:b w:val="0"/>
        </w:rPr>
        <w:t>an, Jianghan,</w:t>
      </w:r>
      <w:r w:rsidR="009A10B1">
        <w:rPr>
          <w:b w:val="0"/>
        </w:rPr>
        <w:t xml:space="preserve"> Qiaokou, Qingshan, and Wuchang</w:t>
      </w:r>
      <w:r w:rsidR="009A10B1">
        <w:rPr>
          <w:rFonts w:hint="eastAsia"/>
          <w:b w:val="0"/>
        </w:rPr>
        <w:t xml:space="preserve">.  </w:t>
      </w:r>
      <w:r w:rsidR="009A10B1" w:rsidRPr="00644A3A">
        <w:rPr>
          <w:b w:val="0"/>
        </w:rPr>
        <w:t xml:space="preserve">The </w:t>
      </w:r>
      <w:r w:rsidR="009A10B1" w:rsidRPr="00644A3A">
        <w:rPr>
          <w:b w:val="0"/>
        </w:rPr>
        <w:lastRenderedPageBreak/>
        <w:t xml:space="preserve">fieldwork in </w:t>
      </w:r>
      <w:smartTag w:uri="urn:schemas-microsoft-com:office:smarttags" w:element="City">
        <w:smartTag w:uri="urn:schemas-microsoft-com:office:smarttags" w:element="place">
          <w:r w:rsidR="009A10B1" w:rsidRPr="00644A3A">
            <w:rPr>
              <w:b w:val="0"/>
            </w:rPr>
            <w:t>Xi</w:t>
          </w:r>
          <w:r w:rsidR="009A10B1">
            <w:rPr>
              <w:b w:val="0"/>
            </w:rPr>
            <w:t>’</w:t>
          </w:r>
          <w:r w:rsidR="009A10B1" w:rsidRPr="00644A3A">
            <w:rPr>
              <w:b w:val="0"/>
            </w:rPr>
            <w:t>an</w:t>
          </w:r>
        </w:smartTag>
      </w:smartTag>
      <w:r w:rsidR="009A10B1" w:rsidRPr="00644A3A">
        <w:rPr>
          <w:b w:val="0"/>
        </w:rPr>
        <w:t xml:space="preserve"> was conducted from July 16 to August 24</w:t>
      </w:r>
      <w:r w:rsidR="00B15C72">
        <w:rPr>
          <w:rFonts w:hint="eastAsia"/>
          <w:b w:val="0"/>
        </w:rPr>
        <w:t xml:space="preserve">.  The sampling area included </w:t>
      </w:r>
      <w:r w:rsidR="009A10B1">
        <w:rPr>
          <w:rFonts w:hint="eastAsia"/>
          <w:b w:val="0"/>
        </w:rPr>
        <w:t>four urban districts</w:t>
      </w:r>
      <w:r w:rsidR="009A10B1" w:rsidRPr="007C4399">
        <w:rPr>
          <w:rFonts w:hint="eastAsia"/>
          <w:b w:val="0"/>
        </w:rPr>
        <w:t xml:space="preserve">: </w:t>
      </w:r>
      <w:r w:rsidR="009A10B1" w:rsidRPr="007C4399">
        <w:rPr>
          <w:b w:val="0"/>
        </w:rPr>
        <w:t>Beil</w:t>
      </w:r>
      <w:r w:rsidR="009A10B1">
        <w:rPr>
          <w:b w:val="0"/>
        </w:rPr>
        <w:t>in, Lianhu, Xincheng, and Yanta</w:t>
      </w:r>
      <w:r w:rsidR="009A10B1" w:rsidRPr="007C4399">
        <w:rPr>
          <w:b w:val="0"/>
        </w:rPr>
        <w:t xml:space="preserve">. </w:t>
      </w:r>
      <w:r w:rsidR="009A10B1">
        <w:rPr>
          <w:rFonts w:hint="eastAsia"/>
          <w:b w:val="0"/>
        </w:rPr>
        <w:t xml:space="preserve"> </w:t>
      </w:r>
      <w:r w:rsidR="009A10B1" w:rsidRPr="000E5729">
        <w:rPr>
          <w:rFonts w:hint="eastAsia"/>
          <w:b w:val="0"/>
        </w:rPr>
        <w:t xml:space="preserve">Trained supervisors were </w:t>
      </w:r>
      <w:r w:rsidR="009A10B1" w:rsidRPr="000E5729">
        <w:rPr>
          <w:b w:val="0"/>
        </w:rPr>
        <w:t>sent</w:t>
      </w:r>
      <w:r w:rsidR="009A10B1" w:rsidRPr="000E5729">
        <w:rPr>
          <w:rFonts w:hint="eastAsia"/>
          <w:b w:val="0"/>
        </w:rPr>
        <w:t xml:space="preserve"> to </w:t>
      </w:r>
      <w:r w:rsidR="009A10B1" w:rsidRPr="000E5729">
        <w:rPr>
          <w:b w:val="0"/>
        </w:rPr>
        <w:t xml:space="preserve">each </w:t>
      </w:r>
      <w:r w:rsidR="00B15C72">
        <w:rPr>
          <w:rFonts w:hint="eastAsia"/>
          <w:b w:val="0"/>
        </w:rPr>
        <w:t>city</w:t>
      </w:r>
      <w:r w:rsidR="009A10B1" w:rsidRPr="000E5729">
        <w:rPr>
          <w:rFonts w:hint="eastAsia"/>
          <w:b w:val="0"/>
        </w:rPr>
        <w:t xml:space="preserve">.  </w:t>
      </w:r>
      <w:r w:rsidR="000E5729" w:rsidRPr="000E5729">
        <w:rPr>
          <w:rFonts w:hint="eastAsia"/>
          <w:b w:val="0"/>
        </w:rPr>
        <w:t xml:space="preserve">With assistance of </w:t>
      </w:r>
      <w:r w:rsidR="000E5729" w:rsidRPr="000E5729">
        <w:rPr>
          <w:b w:val="0"/>
        </w:rPr>
        <w:t xml:space="preserve">local collaborators, </w:t>
      </w:r>
      <w:r w:rsidR="000E5729" w:rsidRPr="000E5729">
        <w:rPr>
          <w:rFonts w:hint="eastAsia"/>
          <w:b w:val="0"/>
        </w:rPr>
        <w:t>the supervisors recruited and trained sam</w:t>
      </w:r>
      <w:r w:rsidR="00446C26" w:rsidRPr="000E5729">
        <w:rPr>
          <w:rFonts w:hint="eastAsia"/>
          <w:b w:val="0"/>
        </w:rPr>
        <w:t>plers and interviewers</w:t>
      </w:r>
      <w:r w:rsidR="00325037">
        <w:rPr>
          <w:rFonts w:hint="eastAsia"/>
          <w:b w:val="0"/>
        </w:rPr>
        <w:t xml:space="preserve"> in each city</w:t>
      </w:r>
      <w:r w:rsidR="000E5729">
        <w:rPr>
          <w:rFonts w:hint="eastAsia"/>
          <w:b w:val="0"/>
        </w:rPr>
        <w:t>, and oversaw the entire field operation</w:t>
      </w:r>
      <w:r w:rsidR="000E5729" w:rsidRPr="000E5729">
        <w:rPr>
          <w:rFonts w:hint="eastAsia"/>
          <w:b w:val="0"/>
        </w:rPr>
        <w:t xml:space="preserve">. </w:t>
      </w:r>
      <w:r w:rsidR="00325037">
        <w:rPr>
          <w:rFonts w:hint="eastAsia"/>
          <w:b w:val="0"/>
        </w:rPr>
        <w:t xml:space="preserve"> </w:t>
      </w:r>
      <w:r w:rsidR="000C11B2" w:rsidRPr="00B577B2">
        <w:rPr>
          <w:rFonts w:hint="eastAsia"/>
          <w:b w:val="0"/>
        </w:rPr>
        <w:t xml:space="preserve">  </w:t>
      </w:r>
    </w:p>
    <w:p w:rsidR="00D50290" w:rsidRPr="00D50290" w:rsidRDefault="00D50290" w:rsidP="000C11B2">
      <w:pPr>
        <w:widowControl w:val="0"/>
        <w:snapToGrid w:val="0"/>
        <w:spacing w:after="0" w:line="240" w:lineRule="auto"/>
      </w:pPr>
    </w:p>
    <w:p w:rsidR="00D50290" w:rsidRPr="00000009" w:rsidRDefault="005B3179" w:rsidP="000B6F16">
      <w:pPr>
        <w:pStyle w:val="T1"/>
        <w:numPr>
          <w:ilvl w:val="0"/>
          <w:numId w:val="5"/>
        </w:numPr>
        <w:adjustRightInd w:val="0"/>
        <w:rPr>
          <w:i/>
        </w:rPr>
      </w:pPr>
      <w:r w:rsidRPr="00000009">
        <w:rPr>
          <w:i/>
        </w:rPr>
        <w:t>Sampling</w:t>
      </w:r>
    </w:p>
    <w:p w:rsidR="00D50290" w:rsidRPr="00B15C72" w:rsidRDefault="00D50290" w:rsidP="00D50290">
      <w:pPr>
        <w:pStyle w:val="T1"/>
        <w:numPr>
          <w:ilvl w:val="0"/>
          <w:numId w:val="0"/>
        </w:numPr>
        <w:adjustRightInd w:val="0"/>
        <w:rPr>
          <w:b w:val="0"/>
        </w:rPr>
      </w:pPr>
    </w:p>
    <w:p w:rsidR="005E0C46" w:rsidRPr="006B0903" w:rsidRDefault="001F6886" w:rsidP="005E0C46">
      <w:pPr>
        <w:adjustRightInd w:val="0"/>
        <w:snapToGrid w:val="0"/>
        <w:spacing w:after="0" w:line="240" w:lineRule="auto"/>
      </w:pPr>
      <w:r>
        <w:rPr>
          <w:rFonts w:hint="eastAsia"/>
        </w:rPr>
        <w:t>In all  three cities</w:t>
      </w:r>
      <w:r w:rsidR="005E0C46" w:rsidRPr="006B0903">
        <w:t xml:space="preserve">, </w:t>
      </w:r>
      <w:r>
        <w:rPr>
          <w:rFonts w:hint="eastAsia"/>
        </w:rPr>
        <w:t xml:space="preserve">the </w:t>
      </w:r>
      <w:r w:rsidR="005E0C46" w:rsidRPr="006B0903">
        <w:t>sampling</w:t>
      </w:r>
      <w:r w:rsidR="005E0C46">
        <w:t xml:space="preserve"> </w:t>
      </w:r>
      <w:r>
        <w:rPr>
          <w:rFonts w:hint="eastAsia"/>
        </w:rPr>
        <w:t xml:space="preserve">was </w:t>
      </w:r>
      <w:r>
        <w:t>implement</w:t>
      </w:r>
      <w:r>
        <w:rPr>
          <w:rFonts w:hint="eastAsia"/>
        </w:rPr>
        <w:t>ed</w:t>
      </w:r>
      <w:r w:rsidR="005E0C46">
        <w:rPr>
          <w:rFonts w:hint="eastAsia"/>
        </w:rPr>
        <w:t xml:space="preserve"> through</w:t>
      </w:r>
      <w:r w:rsidR="005E0C46" w:rsidRPr="006B0903">
        <w:t xml:space="preserve"> </w:t>
      </w:r>
      <w:r w:rsidR="005E0C46">
        <w:rPr>
          <w:rFonts w:hint="eastAsia"/>
        </w:rPr>
        <w:t xml:space="preserve">the </w:t>
      </w:r>
      <w:r w:rsidR="005E0C46">
        <w:t xml:space="preserve">following </w:t>
      </w:r>
      <w:r w:rsidR="0014466D">
        <w:rPr>
          <w:rFonts w:hint="eastAsia"/>
        </w:rPr>
        <w:t>procedures</w:t>
      </w:r>
      <w:r w:rsidR="005C155C">
        <w:t>:</w:t>
      </w:r>
    </w:p>
    <w:p w:rsidR="005E0C46" w:rsidRDefault="005E0C46" w:rsidP="00D50290">
      <w:pPr>
        <w:pStyle w:val="T1"/>
        <w:numPr>
          <w:ilvl w:val="0"/>
          <w:numId w:val="0"/>
        </w:numPr>
        <w:adjustRightInd w:val="0"/>
        <w:rPr>
          <w:b w:val="0"/>
        </w:rPr>
      </w:pPr>
    </w:p>
    <w:p w:rsidR="00590F3C" w:rsidRPr="00590F3C" w:rsidRDefault="00216792" w:rsidP="00590F3C">
      <w:pPr>
        <w:widowControl w:val="0"/>
        <w:adjustRightInd w:val="0"/>
        <w:snapToGrid w:val="0"/>
        <w:spacing w:after="0" w:line="240" w:lineRule="auto"/>
      </w:pPr>
      <w:r>
        <w:rPr>
          <w:rFonts w:hint="eastAsia"/>
        </w:rPr>
        <w:t>First, c</w:t>
      </w:r>
      <w:r w:rsidR="00276EAE">
        <w:rPr>
          <w:rFonts w:hint="eastAsia"/>
        </w:rPr>
        <w:t>onstruct</w:t>
      </w:r>
      <w:r w:rsidR="00590F3C">
        <w:rPr>
          <w:rFonts w:hint="eastAsia"/>
        </w:rPr>
        <w:t xml:space="preserve"> sampling frames.  In each city, w</w:t>
      </w:r>
      <w:r w:rsidR="00590F3C">
        <w:t>e</w:t>
      </w:r>
      <w:r w:rsidR="00590F3C" w:rsidRPr="00067DFF">
        <w:t xml:space="preserve"> </w:t>
      </w:r>
      <w:r w:rsidR="00276EAE">
        <w:rPr>
          <w:rFonts w:hint="eastAsia"/>
        </w:rPr>
        <w:t>created</w:t>
      </w:r>
      <w:r w:rsidR="00590F3C">
        <w:rPr>
          <w:rFonts w:hint="eastAsia"/>
        </w:rPr>
        <w:t xml:space="preserve"> a list of neighborhoods and, whenever possible, a list of the households within each neighborhood.</w:t>
      </w:r>
      <w:r w:rsidR="00590F3C" w:rsidRPr="00590F3C">
        <w:rPr>
          <w:rFonts w:hint="eastAsia"/>
        </w:rPr>
        <w:t xml:space="preserve"> </w:t>
      </w:r>
      <w:r w:rsidR="00590F3C">
        <w:rPr>
          <w:rFonts w:hint="eastAsia"/>
        </w:rPr>
        <w:t xml:space="preserve"> </w:t>
      </w:r>
      <w:r w:rsidR="00590F3C" w:rsidRPr="00590F3C">
        <w:t xml:space="preserve">In </w:t>
      </w:r>
      <w:smartTag w:uri="urn:schemas-microsoft-com:office:smarttags" w:element="City">
        <w:smartTag w:uri="urn:schemas-microsoft-com:office:smarttags" w:element="place">
          <w:r w:rsidR="00590F3C" w:rsidRPr="00590F3C">
            <w:t>Shanghai</w:t>
          </w:r>
        </w:smartTag>
      </w:smartTag>
      <w:r w:rsidR="00590F3C" w:rsidRPr="00590F3C">
        <w:t xml:space="preserve">, an official </w:t>
      </w:r>
      <w:r w:rsidR="00590F3C" w:rsidRPr="00590F3C">
        <w:rPr>
          <w:rFonts w:hint="eastAsia"/>
        </w:rPr>
        <w:t>document released by the</w:t>
      </w:r>
      <w:r w:rsidR="00590F3C" w:rsidRPr="00590F3C">
        <w:t xml:space="preserve"> </w:t>
      </w:r>
      <w:r w:rsidR="00590F3C" w:rsidRPr="00590F3C">
        <w:rPr>
          <w:rFonts w:hint="eastAsia"/>
        </w:rPr>
        <w:t>Municipal Civil</w:t>
      </w:r>
      <w:r w:rsidR="00590F3C" w:rsidRPr="00590F3C">
        <w:t xml:space="preserve"> Affairs Bureau</w:t>
      </w:r>
      <w:r w:rsidR="00590F3C" w:rsidRPr="00590F3C">
        <w:rPr>
          <w:rFonts w:hint="eastAsia"/>
        </w:rPr>
        <w:t xml:space="preserve"> </w:t>
      </w:r>
      <w:r w:rsidR="00590F3C" w:rsidRPr="00590F3C">
        <w:t>detail</w:t>
      </w:r>
      <w:r w:rsidR="00590F3C" w:rsidRPr="00590F3C">
        <w:rPr>
          <w:rFonts w:hint="eastAsia"/>
        </w:rPr>
        <w:t>ed the</w:t>
      </w:r>
      <w:r w:rsidR="00590F3C" w:rsidRPr="00590F3C">
        <w:t xml:space="preserve"> neighborhood information including </w:t>
      </w:r>
      <w:r w:rsidR="00590F3C" w:rsidRPr="00590F3C">
        <w:rPr>
          <w:rFonts w:hint="eastAsia"/>
        </w:rPr>
        <w:t xml:space="preserve">the </w:t>
      </w:r>
      <w:r w:rsidR="00590F3C" w:rsidRPr="00590F3C">
        <w:t xml:space="preserve">number of households </w:t>
      </w:r>
      <w:r w:rsidR="00590F3C" w:rsidRPr="00590F3C">
        <w:rPr>
          <w:rFonts w:hint="eastAsia"/>
        </w:rPr>
        <w:t>with</w:t>
      </w:r>
      <w:r w:rsidR="00590F3C" w:rsidRPr="00590F3C">
        <w:t xml:space="preserve">in each neighborhood. </w:t>
      </w:r>
      <w:r w:rsidR="00590F3C" w:rsidRPr="00590F3C">
        <w:rPr>
          <w:rFonts w:hint="eastAsia"/>
        </w:rPr>
        <w:t xml:space="preserve"> </w:t>
      </w:r>
      <w:r w:rsidR="001F6886">
        <w:t>I</w:t>
      </w:r>
      <w:r w:rsidR="001F6886">
        <w:rPr>
          <w:rFonts w:hint="eastAsia"/>
        </w:rPr>
        <w:t>n</w:t>
      </w:r>
      <w:r w:rsidR="00590F3C" w:rsidRPr="00590F3C">
        <w:t xml:space="preserve"> </w:t>
      </w:r>
      <w:smartTag w:uri="urn:schemas-microsoft-com:office:smarttags" w:element="City">
        <w:r w:rsidR="00590F3C" w:rsidRPr="00590F3C">
          <w:t>Wuhan</w:t>
        </w:r>
      </w:smartTag>
      <w:r w:rsidR="00BC02D0">
        <w:rPr>
          <w:rFonts w:hint="eastAsia"/>
        </w:rPr>
        <w:t xml:space="preserve"> and </w:t>
      </w:r>
      <w:smartTag w:uri="urn:schemas-microsoft-com:office:smarttags" w:element="place">
        <w:smartTag w:uri="urn:schemas-microsoft-com:office:smarttags" w:element="City">
          <w:r w:rsidR="00BC02D0">
            <w:rPr>
              <w:rFonts w:hint="eastAsia"/>
            </w:rPr>
            <w:t>Xi</w:t>
          </w:r>
          <w:r w:rsidR="00BC02D0">
            <w:t>’</w:t>
          </w:r>
          <w:r w:rsidR="00BC02D0">
            <w:rPr>
              <w:rFonts w:hint="eastAsia"/>
            </w:rPr>
            <w:t>an</w:t>
          </w:r>
        </w:smartTag>
      </w:smartTag>
      <w:r w:rsidR="00590F3C" w:rsidRPr="00590F3C">
        <w:t xml:space="preserve">, </w:t>
      </w:r>
      <w:r w:rsidR="000D405A">
        <w:rPr>
          <w:rFonts w:hint="eastAsia"/>
        </w:rPr>
        <w:t xml:space="preserve">however, </w:t>
      </w:r>
      <w:r w:rsidR="001F6886">
        <w:rPr>
          <w:rFonts w:hint="eastAsia"/>
        </w:rPr>
        <w:t xml:space="preserve">only a list of </w:t>
      </w:r>
      <w:r w:rsidR="001F6886">
        <w:t>neighborhoods</w:t>
      </w:r>
      <w:r w:rsidR="001F6886">
        <w:rPr>
          <w:rFonts w:hint="eastAsia"/>
        </w:rPr>
        <w:t xml:space="preserve"> w</w:t>
      </w:r>
      <w:r w:rsidR="005C155C">
        <w:t xml:space="preserve">as </w:t>
      </w:r>
      <w:r w:rsidR="001F6886">
        <w:rPr>
          <w:rFonts w:hint="eastAsia"/>
        </w:rPr>
        <w:t xml:space="preserve">available, and </w:t>
      </w:r>
      <w:r w:rsidR="00590F3C" w:rsidRPr="00590F3C">
        <w:t xml:space="preserve">we </w:t>
      </w:r>
      <w:r w:rsidR="00BC02D0">
        <w:rPr>
          <w:rFonts w:hint="eastAsia"/>
        </w:rPr>
        <w:t xml:space="preserve">had to estimate the number of </w:t>
      </w:r>
      <w:r w:rsidR="00BC02D0">
        <w:t>household</w:t>
      </w:r>
      <w:r w:rsidR="00BC02D0">
        <w:rPr>
          <w:rFonts w:hint="eastAsia"/>
        </w:rPr>
        <w:t>s within each</w:t>
      </w:r>
      <w:r w:rsidR="00590F3C" w:rsidRPr="00590F3C">
        <w:t xml:space="preserve"> neighborhood</w:t>
      </w:r>
      <w:r w:rsidR="00BC02D0">
        <w:rPr>
          <w:rFonts w:hint="eastAsia"/>
        </w:rPr>
        <w:t>. All s</w:t>
      </w:r>
      <w:r w:rsidR="00590F3C" w:rsidRPr="00590F3C">
        <w:rPr>
          <w:rFonts w:hint="eastAsia"/>
        </w:rPr>
        <w:t>ampling frames went through rigorous cross-validation (i.e., published literature, governmental officials, researchers, and field investigation) before</w:t>
      </w:r>
      <w:r w:rsidR="005C155C">
        <w:t xml:space="preserve"> being</w:t>
      </w:r>
      <w:r w:rsidR="00590F3C" w:rsidRPr="00590F3C">
        <w:rPr>
          <w:rFonts w:hint="eastAsia"/>
        </w:rPr>
        <w:t xml:space="preserve"> put into use.  </w:t>
      </w:r>
    </w:p>
    <w:p w:rsidR="00590F3C" w:rsidRDefault="00590F3C" w:rsidP="00D50290">
      <w:pPr>
        <w:pStyle w:val="T1"/>
        <w:numPr>
          <w:ilvl w:val="0"/>
          <w:numId w:val="0"/>
        </w:numPr>
        <w:adjustRightInd w:val="0"/>
        <w:rPr>
          <w:b w:val="0"/>
        </w:rPr>
      </w:pPr>
    </w:p>
    <w:p w:rsidR="00D72A56" w:rsidRPr="00D72A56" w:rsidRDefault="00216792" w:rsidP="00D72A56">
      <w:pPr>
        <w:snapToGrid w:val="0"/>
        <w:spacing w:after="0" w:line="240" w:lineRule="auto"/>
      </w:pPr>
      <w:r>
        <w:rPr>
          <w:rFonts w:hint="eastAsia"/>
        </w:rPr>
        <w:t>Second, s</w:t>
      </w:r>
      <w:r w:rsidR="00BC02D0" w:rsidRPr="00276EAE">
        <w:rPr>
          <w:rFonts w:hint="eastAsia"/>
        </w:rPr>
        <w:t xml:space="preserve">elect neighborhoods.  </w:t>
      </w:r>
      <w:r w:rsidR="00D72A56" w:rsidRPr="00276EAE">
        <w:rPr>
          <w:rFonts w:hint="eastAsia"/>
        </w:rPr>
        <w:t>As documented earlier, t</w:t>
      </w:r>
      <w:r w:rsidR="00543365">
        <w:t>he</w:t>
      </w:r>
      <w:r w:rsidR="00543365">
        <w:rPr>
          <w:rFonts w:hint="eastAsia"/>
        </w:rPr>
        <w:t xml:space="preserve"> neighborhood selection</w:t>
      </w:r>
      <w:r w:rsidR="00D72A56" w:rsidRPr="00276EAE">
        <w:t xml:space="preserve"> in </w:t>
      </w:r>
      <w:smartTag w:uri="urn:schemas-microsoft-com:office:smarttags" w:element="City">
        <w:r w:rsidR="00D72A56" w:rsidRPr="00276EAE">
          <w:t>Shanghai</w:t>
        </w:r>
      </w:smartTag>
      <w:r w:rsidR="00D72A56" w:rsidRPr="00276EAE">
        <w:t xml:space="preserve"> was </w:t>
      </w:r>
      <w:r w:rsidR="00543365">
        <w:t>proportional to size</w:t>
      </w:r>
      <w:r w:rsidR="00D72A56" w:rsidRPr="00276EAE">
        <w:t xml:space="preserve"> while the selection in </w:t>
      </w:r>
      <w:smartTag w:uri="urn:schemas-microsoft-com:office:smarttags" w:element="City">
        <w:r w:rsidR="00D72A56" w:rsidRPr="00276EAE">
          <w:t>Wuhan</w:t>
        </w:r>
      </w:smartTag>
      <w:r w:rsidR="00D72A56" w:rsidRPr="00276EAE">
        <w:t xml:space="preserve"> and </w:t>
      </w:r>
      <w:smartTag w:uri="urn:schemas-microsoft-com:office:smarttags" w:element="City">
        <w:smartTag w:uri="urn:schemas-microsoft-com:office:smarttags" w:element="place">
          <w:r w:rsidR="00D72A56" w:rsidRPr="00276EAE">
            <w:t>Xi’</w:t>
          </w:r>
          <w:r w:rsidR="00543365">
            <w:t>an</w:t>
          </w:r>
        </w:smartTag>
      </w:smartTag>
      <w:r w:rsidR="00543365">
        <w:t xml:space="preserve"> w</w:t>
      </w:r>
      <w:r w:rsidR="00543365">
        <w:rPr>
          <w:rFonts w:hint="eastAsia"/>
        </w:rPr>
        <w:t>as</w:t>
      </w:r>
      <w:r w:rsidR="00D72A56" w:rsidRPr="00276EAE">
        <w:t xml:space="preserve"> based on estimated average neighborhood sizes</w:t>
      </w:r>
      <w:r w:rsidR="00D72A56" w:rsidRPr="00276EAE">
        <w:rPr>
          <w:rFonts w:hint="eastAsia"/>
        </w:rPr>
        <w:t xml:space="preserve">.  </w:t>
      </w:r>
      <w:r w:rsidR="00543365">
        <w:rPr>
          <w:rFonts w:hint="eastAsia"/>
        </w:rPr>
        <w:t xml:space="preserve">In later phases of the fieldwork, </w:t>
      </w:r>
      <w:r w:rsidR="001F6886">
        <w:rPr>
          <w:rFonts w:hint="eastAsia"/>
        </w:rPr>
        <w:t>several</w:t>
      </w:r>
      <w:r w:rsidR="00276EAE">
        <w:t xml:space="preserve"> selected neighborhood</w:t>
      </w:r>
      <w:r w:rsidR="00543365">
        <w:rPr>
          <w:rFonts w:hint="eastAsia"/>
        </w:rPr>
        <w:t>s were found to be</w:t>
      </w:r>
      <w:r w:rsidR="00D72A56" w:rsidRPr="00276EAE">
        <w:t xml:space="preserve"> </w:t>
      </w:r>
      <w:r w:rsidR="00543365">
        <w:rPr>
          <w:rFonts w:hint="eastAsia"/>
        </w:rPr>
        <w:t>nonexistent</w:t>
      </w:r>
      <w:r w:rsidR="00D72A56" w:rsidRPr="00276EAE">
        <w:rPr>
          <w:rFonts w:hint="eastAsia"/>
        </w:rPr>
        <w:t xml:space="preserve"> </w:t>
      </w:r>
      <w:r w:rsidR="00543365">
        <w:rPr>
          <w:rFonts w:hint="eastAsia"/>
        </w:rPr>
        <w:t>d</w:t>
      </w:r>
      <w:r w:rsidR="00543365" w:rsidRPr="00276EAE">
        <w:rPr>
          <w:rFonts w:hint="eastAsia"/>
        </w:rPr>
        <w:t>ue t</w:t>
      </w:r>
      <w:r w:rsidR="00543365">
        <w:rPr>
          <w:rFonts w:hint="eastAsia"/>
        </w:rPr>
        <w:t xml:space="preserve">o rapid urban changes, and </w:t>
      </w:r>
      <w:r w:rsidR="00276EAE">
        <w:rPr>
          <w:rFonts w:hint="eastAsia"/>
        </w:rPr>
        <w:t xml:space="preserve">some </w:t>
      </w:r>
      <w:r w:rsidR="00D72A56" w:rsidRPr="00276EAE">
        <w:t xml:space="preserve">neighborhood </w:t>
      </w:r>
      <w:r w:rsidR="00543365">
        <w:rPr>
          <w:rFonts w:hint="eastAsia"/>
        </w:rPr>
        <w:t>committee</w:t>
      </w:r>
      <w:r w:rsidR="005C155C">
        <w:t>s</w:t>
      </w:r>
      <w:r w:rsidR="00D72A56" w:rsidRPr="00276EAE">
        <w:t xml:space="preserve"> refuse</w:t>
      </w:r>
      <w:r w:rsidR="00543365">
        <w:rPr>
          <w:rFonts w:hint="eastAsia"/>
        </w:rPr>
        <w:t>d</w:t>
      </w:r>
      <w:r w:rsidR="00D72A56" w:rsidRPr="00276EAE">
        <w:t xml:space="preserve"> to cooperate.  T</w:t>
      </w:r>
      <w:r w:rsidR="00D72A56" w:rsidRPr="00276EAE">
        <w:rPr>
          <w:rFonts w:hint="eastAsia"/>
        </w:rPr>
        <w:t>herefore</w:t>
      </w:r>
      <w:r w:rsidR="00D72A56" w:rsidRPr="00276EAE">
        <w:t>, back-up neighborhoods</w:t>
      </w:r>
      <w:r w:rsidR="00D72A56" w:rsidRPr="00276EAE">
        <w:rPr>
          <w:rFonts w:hint="eastAsia"/>
        </w:rPr>
        <w:t xml:space="preserve"> </w:t>
      </w:r>
      <w:r w:rsidR="00543365">
        <w:rPr>
          <w:rFonts w:hint="eastAsia"/>
        </w:rPr>
        <w:t>were randomly chosen for replacement</w:t>
      </w:r>
      <w:r w:rsidR="00D72A56" w:rsidRPr="00276EAE">
        <w:rPr>
          <w:rFonts w:hint="eastAsia"/>
        </w:rPr>
        <w:t xml:space="preserve">.  Eventually, data were collected from </w:t>
      </w:r>
      <w:r w:rsidR="00D72A56" w:rsidRPr="00276EAE">
        <w:t xml:space="preserve">50 </w:t>
      </w:r>
      <w:r w:rsidR="00D72A56" w:rsidRPr="00276EAE">
        <w:rPr>
          <w:rFonts w:hint="eastAsia"/>
        </w:rPr>
        <w:t>neighborhoods in</w:t>
      </w:r>
      <w:r w:rsidR="00D72A56" w:rsidRPr="00276EAE">
        <w:t xml:space="preserve"> </w:t>
      </w:r>
      <w:smartTag w:uri="urn:schemas-microsoft-com:office:smarttags" w:element="City">
        <w:r w:rsidR="00D72A56" w:rsidRPr="00276EAE">
          <w:t>Shanghai</w:t>
        </w:r>
      </w:smartTag>
      <w:r w:rsidR="00D72A56" w:rsidRPr="00276EAE">
        <w:t xml:space="preserve">, 56 </w:t>
      </w:r>
      <w:r w:rsidR="00D72A56" w:rsidRPr="00276EAE">
        <w:rPr>
          <w:rFonts w:hint="eastAsia"/>
        </w:rPr>
        <w:t>in</w:t>
      </w:r>
      <w:r w:rsidR="00D72A56" w:rsidRPr="00276EAE">
        <w:t xml:space="preserve"> </w:t>
      </w:r>
      <w:smartTag w:uri="urn:schemas-microsoft-com:office:smarttags" w:element="City">
        <w:r w:rsidR="00D72A56" w:rsidRPr="00276EAE">
          <w:t>Wuhan</w:t>
        </w:r>
      </w:smartTag>
      <w:r w:rsidR="00D72A56" w:rsidRPr="00276EAE">
        <w:t xml:space="preserve">, and 58 </w:t>
      </w:r>
      <w:r w:rsidR="00D72A56" w:rsidRPr="00276EAE">
        <w:rPr>
          <w:rFonts w:hint="eastAsia"/>
        </w:rPr>
        <w:t>in</w:t>
      </w:r>
      <w:r w:rsidR="00D72A56" w:rsidRPr="00276EAE">
        <w:t xml:space="preserve"> </w:t>
      </w:r>
      <w:smartTag w:uri="urn:schemas-microsoft-com:office:smarttags" w:element="City">
        <w:smartTag w:uri="urn:schemas-microsoft-com:office:smarttags" w:element="place">
          <w:r w:rsidR="00D72A56" w:rsidRPr="00276EAE">
            <w:t>Xi’an</w:t>
          </w:r>
        </w:smartTag>
      </w:smartTag>
      <w:r w:rsidR="00D72A56" w:rsidRPr="00276EAE">
        <w:t>.</w:t>
      </w:r>
    </w:p>
    <w:p w:rsidR="00590F3C" w:rsidRDefault="00590F3C" w:rsidP="00D50290">
      <w:pPr>
        <w:pStyle w:val="T1"/>
        <w:numPr>
          <w:ilvl w:val="0"/>
          <w:numId w:val="0"/>
        </w:numPr>
        <w:adjustRightInd w:val="0"/>
        <w:rPr>
          <w:b w:val="0"/>
        </w:rPr>
      </w:pPr>
    </w:p>
    <w:p w:rsidR="00000009" w:rsidRDefault="00216792" w:rsidP="000E378F">
      <w:pPr>
        <w:pStyle w:val="T1"/>
        <w:numPr>
          <w:ilvl w:val="0"/>
          <w:numId w:val="0"/>
        </w:numPr>
        <w:adjustRightInd w:val="0"/>
        <w:rPr>
          <w:b w:val="0"/>
        </w:rPr>
      </w:pPr>
      <w:r>
        <w:rPr>
          <w:rFonts w:hint="eastAsia"/>
          <w:b w:val="0"/>
        </w:rPr>
        <w:t>Third, select</w:t>
      </w:r>
      <w:r w:rsidR="00543365">
        <w:rPr>
          <w:rFonts w:hint="eastAsia"/>
          <w:b w:val="0"/>
        </w:rPr>
        <w:t xml:space="preserve"> households. </w:t>
      </w:r>
      <w:r w:rsidR="00803248">
        <w:rPr>
          <w:rFonts w:hint="eastAsia"/>
          <w:b w:val="0"/>
        </w:rPr>
        <w:t>After training</w:t>
      </w:r>
      <w:r w:rsidR="00B41DA6">
        <w:rPr>
          <w:rFonts w:hint="eastAsia"/>
          <w:b w:val="0"/>
        </w:rPr>
        <w:t xml:space="preserve">, </w:t>
      </w:r>
      <w:r w:rsidR="00B41DA6">
        <w:rPr>
          <w:b w:val="0"/>
        </w:rPr>
        <w:t xml:space="preserve">samplers were </w:t>
      </w:r>
      <w:r w:rsidR="00B41DA6">
        <w:rPr>
          <w:rFonts w:hint="eastAsia"/>
          <w:b w:val="0"/>
        </w:rPr>
        <w:t xml:space="preserve">sent to </w:t>
      </w:r>
      <w:r w:rsidR="00B41DA6">
        <w:rPr>
          <w:b w:val="0"/>
        </w:rPr>
        <w:t>assigned neighborhoods</w:t>
      </w:r>
      <w:r w:rsidR="00803248">
        <w:rPr>
          <w:rFonts w:hint="eastAsia"/>
          <w:b w:val="0"/>
        </w:rPr>
        <w:t xml:space="preserve"> for household selection</w:t>
      </w:r>
      <w:r w:rsidR="00B41DA6">
        <w:rPr>
          <w:b w:val="0"/>
        </w:rPr>
        <w:t xml:space="preserve">. </w:t>
      </w:r>
      <w:r w:rsidR="00803248">
        <w:rPr>
          <w:rFonts w:hint="eastAsia"/>
          <w:b w:val="0"/>
        </w:rPr>
        <w:t xml:space="preserve"> Whenever possible, resident registration cards</w:t>
      </w:r>
      <w:r w:rsidR="000E378F">
        <w:rPr>
          <w:rFonts w:hint="eastAsia"/>
          <w:b w:val="0"/>
        </w:rPr>
        <w:t xml:space="preserve"> kept at the neighborhood committees</w:t>
      </w:r>
      <w:r w:rsidR="00803248">
        <w:rPr>
          <w:rFonts w:hint="eastAsia"/>
          <w:b w:val="0"/>
        </w:rPr>
        <w:t xml:space="preserve"> were used </w:t>
      </w:r>
      <w:r w:rsidR="00803248">
        <w:rPr>
          <w:b w:val="0"/>
        </w:rPr>
        <w:t>to select households</w:t>
      </w:r>
      <w:r w:rsidR="00803248">
        <w:rPr>
          <w:rFonts w:hint="eastAsia"/>
          <w:b w:val="0"/>
        </w:rPr>
        <w:t xml:space="preserve">.  Otherwise, </w:t>
      </w:r>
      <w:r w:rsidR="00803248">
        <w:rPr>
          <w:b w:val="0"/>
        </w:rPr>
        <w:t xml:space="preserve">samplers </w:t>
      </w:r>
      <w:r w:rsidR="00543365">
        <w:rPr>
          <w:rFonts w:hint="eastAsia"/>
          <w:b w:val="0"/>
        </w:rPr>
        <w:t>were</w:t>
      </w:r>
      <w:r w:rsidR="00803248">
        <w:rPr>
          <w:rFonts w:hint="eastAsia"/>
          <w:b w:val="0"/>
        </w:rPr>
        <w:t xml:space="preserve"> instructed to </w:t>
      </w:r>
      <w:r w:rsidR="00803248">
        <w:rPr>
          <w:b w:val="0"/>
        </w:rPr>
        <w:t>produce</w:t>
      </w:r>
      <w:r w:rsidR="00803248">
        <w:rPr>
          <w:rFonts w:hint="eastAsia"/>
          <w:b w:val="0"/>
        </w:rPr>
        <w:t xml:space="preserve"> </w:t>
      </w:r>
      <w:r w:rsidR="002B36CC">
        <w:rPr>
          <w:rFonts w:hint="eastAsia"/>
          <w:b w:val="0"/>
        </w:rPr>
        <w:t xml:space="preserve">neighborhood </w:t>
      </w:r>
      <w:r w:rsidR="00803248">
        <w:rPr>
          <w:rFonts w:hint="eastAsia"/>
          <w:b w:val="0"/>
        </w:rPr>
        <w:t xml:space="preserve">maps </w:t>
      </w:r>
      <w:r w:rsidR="00543365">
        <w:rPr>
          <w:rFonts w:hint="eastAsia"/>
          <w:b w:val="0"/>
        </w:rPr>
        <w:t>with necessary information for household selection</w:t>
      </w:r>
      <w:r w:rsidR="00803248">
        <w:rPr>
          <w:rFonts w:hint="eastAsia"/>
          <w:b w:val="0"/>
        </w:rPr>
        <w:t xml:space="preserve">.  </w:t>
      </w:r>
      <w:r w:rsidR="00543365">
        <w:rPr>
          <w:rFonts w:hint="eastAsia"/>
          <w:b w:val="0"/>
        </w:rPr>
        <w:t>In roughly two-thirds of</w:t>
      </w:r>
      <w:r w:rsidR="005C155C">
        <w:rPr>
          <w:b w:val="0"/>
        </w:rPr>
        <w:t xml:space="preserve"> the</w:t>
      </w:r>
      <w:r w:rsidR="00543365">
        <w:rPr>
          <w:rFonts w:hint="eastAsia"/>
          <w:b w:val="0"/>
        </w:rPr>
        <w:t xml:space="preserve"> neighborhoods in </w:t>
      </w:r>
      <w:smartTag w:uri="urn:schemas-microsoft-com:office:smarttags" w:element="City">
        <w:r w:rsidR="00543365">
          <w:rPr>
            <w:rFonts w:hint="eastAsia"/>
            <w:b w:val="0"/>
          </w:rPr>
          <w:t>Shanghai</w:t>
        </w:r>
      </w:smartTag>
      <w:r w:rsidR="00543365">
        <w:rPr>
          <w:rFonts w:hint="eastAsia"/>
          <w:b w:val="0"/>
        </w:rPr>
        <w:t xml:space="preserve"> and most </w:t>
      </w:r>
      <w:r w:rsidR="005C155C">
        <w:rPr>
          <w:b w:val="0"/>
        </w:rPr>
        <w:t xml:space="preserve">of the </w:t>
      </w:r>
      <w:r w:rsidR="00543365">
        <w:rPr>
          <w:rFonts w:hint="eastAsia"/>
          <w:b w:val="0"/>
        </w:rPr>
        <w:t xml:space="preserve">neighborhoods in </w:t>
      </w:r>
      <w:smartTag w:uri="urn:schemas-microsoft-com:office:smarttags" w:element="City">
        <w:r w:rsidR="00543365">
          <w:rPr>
            <w:rFonts w:hint="eastAsia"/>
            <w:b w:val="0"/>
          </w:rPr>
          <w:t>Wuhan</w:t>
        </w:r>
      </w:smartTag>
      <w:r w:rsidR="00543365">
        <w:rPr>
          <w:rFonts w:hint="eastAsia"/>
          <w:b w:val="0"/>
        </w:rPr>
        <w:t xml:space="preserve"> and </w:t>
      </w:r>
      <w:smartTag w:uri="urn:schemas-microsoft-com:office:smarttags" w:element="City">
        <w:smartTag w:uri="urn:schemas-microsoft-com:office:smarttags" w:element="place">
          <w:r w:rsidR="00543365">
            <w:rPr>
              <w:rFonts w:hint="eastAsia"/>
              <w:b w:val="0"/>
            </w:rPr>
            <w:t>Xi</w:t>
          </w:r>
          <w:r w:rsidR="00543365">
            <w:rPr>
              <w:b w:val="0"/>
            </w:rPr>
            <w:t>’</w:t>
          </w:r>
          <w:r w:rsidR="00543365">
            <w:rPr>
              <w:rFonts w:hint="eastAsia"/>
              <w:b w:val="0"/>
            </w:rPr>
            <w:t>an</w:t>
          </w:r>
        </w:smartTag>
      </w:smartTag>
      <w:r w:rsidR="00543365">
        <w:rPr>
          <w:rFonts w:hint="eastAsia"/>
          <w:b w:val="0"/>
        </w:rPr>
        <w:t xml:space="preserve">, where we </w:t>
      </w:r>
      <w:r w:rsidR="00543365">
        <w:rPr>
          <w:b w:val="0"/>
        </w:rPr>
        <w:t>gaine</w:t>
      </w:r>
      <w:r w:rsidR="00543365">
        <w:rPr>
          <w:rFonts w:hint="eastAsia"/>
          <w:b w:val="0"/>
        </w:rPr>
        <w:t xml:space="preserve">d official support, resident registration cards were used.  </w:t>
      </w:r>
    </w:p>
    <w:p w:rsidR="00000009" w:rsidRDefault="00000009" w:rsidP="000E378F">
      <w:pPr>
        <w:pStyle w:val="T1"/>
        <w:numPr>
          <w:ilvl w:val="0"/>
          <w:numId w:val="0"/>
        </w:numPr>
        <w:adjustRightInd w:val="0"/>
        <w:rPr>
          <w:b w:val="0"/>
        </w:rPr>
      </w:pPr>
    </w:p>
    <w:p w:rsidR="00ED07B6" w:rsidRDefault="00216792" w:rsidP="000E378F">
      <w:pPr>
        <w:pStyle w:val="T1"/>
        <w:numPr>
          <w:ilvl w:val="0"/>
          <w:numId w:val="0"/>
        </w:numPr>
        <w:adjustRightInd w:val="0"/>
        <w:rPr>
          <w:b w:val="0"/>
        </w:rPr>
      </w:pPr>
      <w:r>
        <w:rPr>
          <w:rFonts w:hint="eastAsia"/>
          <w:b w:val="0"/>
        </w:rPr>
        <w:t>Finally, s</w:t>
      </w:r>
      <w:r w:rsidR="00B37F0B" w:rsidRPr="007829B5">
        <w:rPr>
          <w:rFonts w:hint="eastAsia"/>
          <w:b w:val="0"/>
        </w:rPr>
        <w:t xml:space="preserve">elect respondents.  </w:t>
      </w:r>
      <w:r w:rsidR="007829B5" w:rsidRPr="007829B5">
        <w:rPr>
          <w:rFonts w:hint="eastAsia"/>
          <w:b w:val="0"/>
        </w:rPr>
        <w:t xml:space="preserve">Samplers visited all </w:t>
      </w:r>
      <w:r w:rsidR="007829B5">
        <w:rPr>
          <w:rFonts w:hint="eastAsia"/>
          <w:b w:val="0"/>
        </w:rPr>
        <w:t xml:space="preserve">the </w:t>
      </w:r>
      <w:r w:rsidR="007829B5" w:rsidRPr="007829B5">
        <w:rPr>
          <w:rFonts w:hint="eastAsia"/>
          <w:b w:val="0"/>
        </w:rPr>
        <w:t>selected households, and</w:t>
      </w:r>
      <w:r w:rsidR="007829B5" w:rsidRPr="007829B5">
        <w:rPr>
          <w:b w:val="0"/>
        </w:rPr>
        <w:t xml:space="preserve"> record</w:t>
      </w:r>
      <w:r w:rsidR="007829B5" w:rsidRPr="007829B5">
        <w:rPr>
          <w:rFonts w:hint="eastAsia"/>
          <w:b w:val="0"/>
        </w:rPr>
        <w:t>ed</w:t>
      </w:r>
      <w:r w:rsidR="007829B5" w:rsidRPr="007829B5">
        <w:rPr>
          <w:b w:val="0"/>
        </w:rPr>
        <w:t xml:space="preserve"> </w:t>
      </w:r>
      <w:r w:rsidR="007829B5" w:rsidRPr="007829B5">
        <w:rPr>
          <w:rFonts w:hint="eastAsia"/>
          <w:b w:val="0"/>
        </w:rPr>
        <w:t xml:space="preserve">information </w:t>
      </w:r>
      <w:r w:rsidR="005C155C">
        <w:rPr>
          <w:b w:val="0"/>
        </w:rPr>
        <w:t>for</w:t>
      </w:r>
      <w:r w:rsidR="007829B5" w:rsidRPr="007829B5">
        <w:rPr>
          <w:rFonts w:hint="eastAsia"/>
          <w:b w:val="0"/>
        </w:rPr>
        <w:t xml:space="preserve"> each </w:t>
      </w:r>
      <w:r w:rsidR="007829B5">
        <w:rPr>
          <w:rFonts w:hint="eastAsia"/>
          <w:b w:val="0"/>
        </w:rPr>
        <w:t xml:space="preserve">adult </w:t>
      </w:r>
      <w:r w:rsidR="007829B5">
        <w:rPr>
          <w:b w:val="0"/>
        </w:rPr>
        <w:t>membe</w:t>
      </w:r>
      <w:r w:rsidR="007829B5">
        <w:rPr>
          <w:rFonts w:hint="eastAsia"/>
          <w:b w:val="0"/>
        </w:rPr>
        <w:t>r</w:t>
      </w:r>
      <w:r w:rsidR="007829B5" w:rsidRPr="007829B5">
        <w:rPr>
          <w:rFonts w:hint="eastAsia"/>
          <w:b w:val="0"/>
        </w:rPr>
        <w:t>.</w:t>
      </w:r>
      <w:r w:rsidR="007829B5" w:rsidRPr="007829B5">
        <w:rPr>
          <w:b w:val="0"/>
        </w:rPr>
        <w:t xml:space="preserve"> </w:t>
      </w:r>
      <w:r w:rsidR="007829B5">
        <w:rPr>
          <w:rFonts w:hint="eastAsia"/>
          <w:b w:val="0"/>
        </w:rPr>
        <w:t xml:space="preserve"> </w:t>
      </w:r>
      <w:r w:rsidR="001F486C">
        <w:rPr>
          <w:rFonts w:hint="eastAsia"/>
          <w:b w:val="0"/>
        </w:rPr>
        <w:t xml:space="preserve">Nonexistent and unoccupied households, </w:t>
      </w:r>
      <w:r w:rsidR="001F486C" w:rsidRPr="007829B5">
        <w:rPr>
          <w:rFonts w:hint="eastAsia"/>
          <w:b w:val="0"/>
        </w:rPr>
        <w:t xml:space="preserve">after </w:t>
      </w:r>
      <w:r w:rsidR="001F486C" w:rsidRPr="007829B5">
        <w:rPr>
          <w:b w:val="0"/>
        </w:rPr>
        <w:t xml:space="preserve">reasonable </w:t>
      </w:r>
      <w:r w:rsidR="001F486C" w:rsidRPr="007829B5">
        <w:rPr>
          <w:rFonts w:hint="eastAsia"/>
          <w:b w:val="0"/>
        </w:rPr>
        <w:t xml:space="preserve">search </w:t>
      </w:r>
      <w:r w:rsidR="001F486C" w:rsidRPr="007829B5">
        <w:rPr>
          <w:b w:val="0"/>
        </w:rPr>
        <w:t xml:space="preserve">efforts were made, </w:t>
      </w:r>
      <w:r w:rsidR="001F486C">
        <w:rPr>
          <w:rFonts w:hint="eastAsia"/>
          <w:b w:val="0"/>
        </w:rPr>
        <w:t>were replaced</w:t>
      </w:r>
      <w:r w:rsidR="002546C7">
        <w:rPr>
          <w:rFonts w:hint="eastAsia"/>
          <w:b w:val="0"/>
        </w:rPr>
        <w:t xml:space="preserve"> or abandoned following a standard procedure</w:t>
      </w:r>
      <w:r w:rsidR="001F486C" w:rsidRPr="007829B5">
        <w:rPr>
          <w:rFonts w:hint="eastAsia"/>
          <w:b w:val="0"/>
        </w:rPr>
        <w:t>.</w:t>
      </w:r>
      <w:r w:rsidR="001F486C">
        <w:rPr>
          <w:rFonts w:hint="eastAsia"/>
          <w:b w:val="0"/>
        </w:rPr>
        <w:t xml:space="preserve">  </w:t>
      </w:r>
      <w:r w:rsidR="002546C7">
        <w:rPr>
          <w:rFonts w:hint="eastAsia"/>
          <w:b w:val="0"/>
        </w:rPr>
        <w:t>If</w:t>
      </w:r>
      <w:r w:rsidR="002928B5" w:rsidRPr="007829B5">
        <w:rPr>
          <w:rFonts w:hint="eastAsia"/>
          <w:b w:val="0"/>
        </w:rPr>
        <w:t xml:space="preserve"> </w:t>
      </w:r>
      <w:r w:rsidR="002928B5" w:rsidRPr="007829B5">
        <w:rPr>
          <w:b w:val="0"/>
        </w:rPr>
        <w:t>the</w:t>
      </w:r>
      <w:r w:rsidR="001A271D">
        <w:rPr>
          <w:rFonts w:hint="eastAsia"/>
          <w:b w:val="0"/>
        </w:rPr>
        <w:t xml:space="preserve"> household was occupied by</w:t>
      </w:r>
      <w:r w:rsidR="00FA5B31" w:rsidRPr="007829B5">
        <w:rPr>
          <w:rFonts w:hint="eastAsia"/>
          <w:b w:val="0"/>
        </w:rPr>
        <w:t xml:space="preserve"> </w:t>
      </w:r>
      <w:r w:rsidR="001A271D">
        <w:rPr>
          <w:rFonts w:hint="eastAsia"/>
          <w:b w:val="0"/>
        </w:rPr>
        <w:t xml:space="preserve">other people than </w:t>
      </w:r>
      <w:r w:rsidR="005C155C">
        <w:rPr>
          <w:b w:val="0"/>
        </w:rPr>
        <w:t xml:space="preserve">those </w:t>
      </w:r>
      <w:r w:rsidR="001A271D">
        <w:rPr>
          <w:rFonts w:hint="eastAsia"/>
          <w:b w:val="0"/>
        </w:rPr>
        <w:t xml:space="preserve">shown on the residence registration card, </w:t>
      </w:r>
      <w:r w:rsidR="002928B5" w:rsidRPr="007829B5">
        <w:rPr>
          <w:rFonts w:hint="eastAsia"/>
          <w:b w:val="0"/>
        </w:rPr>
        <w:t>the current occupants</w:t>
      </w:r>
      <w:r w:rsidR="002928B5" w:rsidRPr="007829B5">
        <w:rPr>
          <w:b w:val="0"/>
        </w:rPr>
        <w:t>’</w:t>
      </w:r>
      <w:r w:rsidR="002928B5" w:rsidRPr="007829B5">
        <w:rPr>
          <w:rFonts w:hint="eastAsia"/>
          <w:b w:val="0"/>
        </w:rPr>
        <w:t xml:space="preserve"> information was recorded for respondent selection, as long as they planned to stay until the end of our field operation. </w:t>
      </w:r>
      <w:r w:rsidR="00000009" w:rsidRPr="007829B5">
        <w:rPr>
          <w:rFonts w:hint="eastAsia"/>
          <w:b w:val="0"/>
        </w:rPr>
        <w:t xml:space="preserve"> </w:t>
      </w:r>
      <w:r w:rsidR="00ED07B6">
        <w:rPr>
          <w:rFonts w:hint="eastAsia"/>
          <w:b w:val="0"/>
        </w:rPr>
        <w:t xml:space="preserve">After information about all adult members of the selected households was collected, a </w:t>
      </w:r>
      <w:smartTag w:uri="urn:schemas-microsoft-com:office:smarttags" w:element="City">
        <w:smartTag w:uri="urn:schemas-microsoft-com:office:smarttags" w:element="place">
          <w:r w:rsidR="00ED07B6">
            <w:rPr>
              <w:rFonts w:hint="eastAsia"/>
              <w:b w:val="0"/>
            </w:rPr>
            <w:t>Kish</w:t>
          </w:r>
        </w:smartTag>
      </w:smartTag>
      <w:r w:rsidR="00ED07B6">
        <w:rPr>
          <w:rFonts w:hint="eastAsia"/>
          <w:b w:val="0"/>
        </w:rPr>
        <w:t xml:space="preserve"> table was used to select respondents.  </w:t>
      </w:r>
      <w:r w:rsidR="009018F5">
        <w:rPr>
          <w:rFonts w:hint="eastAsia"/>
          <w:b w:val="0"/>
        </w:rPr>
        <w:t>I</w:t>
      </w:r>
      <w:r w:rsidR="00ED07B6">
        <w:rPr>
          <w:b w:val="0"/>
        </w:rPr>
        <w:t xml:space="preserve">f the </w:t>
      </w:r>
      <w:r w:rsidR="009018F5">
        <w:rPr>
          <w:b w:val="0"/>
        </w:rPr>
        <w:t>selected</w:t>
      </w:r>
      <w:r w:rsidR="009018F5">
        <w:rPr>
          <w:rFonts w:hint="eastAsia"/>
          <w:b w:val="0"/>
        </w:rPr>
        <w:t xml:space="preserve"> </w:t>
      </w:r>
      <w:r w:rsidR="00ED07B6">
        <w:rPr>
          <w:rFonts w:hint="eastAsia"/>
          <w:b w:val="0"/>
        </w:rPr>
        <w:t xml:space="preserve">respondent was recorded as physically </w:t>
      </w:r>
      <w:r w:rsidR="009018F5">
        <w:rPr>
          <w:rFonts w:hint="eastAsia"/>
          <w:b w:val="0"/>
        </w:rPr>
        <w:t>incapacitated or otherwise unfit</w:t>
      </w:r>
      <w:r w:rsidR="00ED07B6">
        <w:rPr>
          <w:rFonts w:hint="eastAsia"/>
          <w:b w:val="0"/>
        </w:rPr>
        <w:t xml:space="preserve"> </w:t>
      </w:r>
      <w:r w:rsidR="009018F5">
        <w:rPr>
          <w:rFonts w:hint="eastAsia"/>
          <w:b w:val="0"/>
        </w:rPr>
        <w:t>for interviewing (e.g. deaf,</w:t>
      </w:r>
      <w:r w:rsidR="00ED07B6">
        <w:rPr>
          <w:rFonts w:hint="eastAsia"/>
          <w:b w:val="0"/>
        </w:rPr>
        <w:t xml:space="preserve"> absent from </w:t>
      </w:r>
      <w:r w:rsidR="00ED07B6">
        <w:rPr>
          <w:b w:val="0"/>
        </w:rPr>
        <w:t>the</w:t>
      </w:r>
      <w:r w:rsidR="00ED07B6">
        <w:rPr>
          <w:rFonts w:hint="eastAsia"/>
          <w:b w:val="0"/>
        </w:rPr>
        <w:t xml:space="preserve"> household during the entire </w:t>
      </w:r>
      <w:r w:rsidR="00ED07B6">
        <w:rPr>
          <w:b w:val="0"/>
        </w:rPr>
        <w:t>period of the field operation</w:t>
      </w:r>
      <w:r w:rsidR="009018F5">
        <w:rPr>
          <w:rFonts w:hint="eastAsia"/>
          <w:b w:val="0"/>
        </w:rPr>
        <w:t>)</w:t>
      </w:r>
      <w:r w:rsidR="00ED07B6">
        <w:rPr>
          <w:b w:val="0"/>
        </w:rPr>
        <w:t xml:space="preserve">, a replacement would </w:t>
      </w:r>
      <w:r w:rsidR="00ED07B6">
        <w:rPr>
          <w:rFonts w:hint="eastAsia"/>
          <w:b w:val="0"/>
        </w:rPr>
        <w:t xml:space="preserve">be </w:t>
      </w:r>
      <w:r w:rsidR="008B5F48">
        <w:rPr>
          <w:rFonts w:hint="eastAsia"/>
          <w:b w:val="0"/>
        </w:rPr>
        <w:t xml:space="preserve">sought </w:t>
      </w:r>
      <w:r w:rsidR="00816533">
        <w:rPr>
          <w:rFonts w:hint="eastAsia"/>
          <w:b w:val="0"/>
        </w:rPr>
        <w:t>in the same household</w:t>
      </w:r>
      <w:r w:rsidR="002546C7">
        <w:rPr>
          <w:rFonts w:hint="eastAsia"/>
          <w:b w:val="0"/>
        </w:rPr>
        <w:t xml:space="preserve"> am</w:t>
      </w:r>
      <w:r w:rsidR="00816533">
        <w:rPr>
          <w:rFonts w:hint="eastAsia"/>
          <w:b w:val="0"/>
        </w:rPr>
        <w:t>o</w:t>
      </w:r>
      <w:r w:rsidR="002546C7">
        <w:rPr>
          <w:rFonts w:hint="eastAsia"/>
          <w:b w:val="0"/>
        </w:rPr>
        <w:t>ng</w:t>
      </w:r>
      <w:r w:rsidR="00816533">
        <w:rPr>
          <w:rFonts w:hint="eastAsia"/>
          <w:b w:val="0"/>
        </w:rPr>
        <w:t xml:space="preserve"> members of the same generation, in the order of spouse, the oldest sibling, the second oldest sibling, and so on.  </w:t>
      </w:r>
    </w:p>
    <w:p w:rsidR="005B3179" w:rsidRPr="000E378F" w:rsidRDefault="005B3179" w:rsidP="000E378F">
      <w:pPr>
        <w:pStyle w:val="T1"/>
        <w:numPr>
          <w:ilvl w:val="0"/>
          <w:numId w:val="0"/>
        </w:numPr>
        <w:adjustRightInd w:val="0"/>
        <w:rPr>
          <w:b w:val="0"/>
        </w:rPr>
      </w:pPr>
    </w:p>
    <w:p w:rsidR="00D01007" w:rsidRPr="00000009" w:rsidRDefault="005B3179" w:rsidP="000B6F16">
      <w:pPr>
        <w:pStyle w:val="T1"/>
        <w:numPr>
          <w:ilvl w:val="0"/>
          <w:numId w:val="5"/>
        </w:numPr>
        <w:adjustRightInd w:val="0"/>
        <w:rPr>
          <w:i/>
        </w:rPr>
      </w:pPr>
      <w:r w:rsidRPr="00000009">
        <w:rPr>
          <w:i/>
        </w:rPr>
        <w:t>Interviewin</w:t>
      </w:r>
      <w:r w:rsidR="00D01007" w:rsidRPr="00000009">
        <w:rPr>
          <w:rFonts w:hint="eastAsia"/>
          <w:i/>
        </w:rPr>
        <w:t>g</w:t>
      </w:r>
    </w:p>
    <w:p w:rsidR="00D01007" w:rsidRPr="00326D3D" w:rsidRDefault="00D01007" w:rsidP="00D01007">
      <w:pPr>
        <w:pStyle w:val="T1"/>
        <w:numPr>
          <w:ilvl w:val="0"/>
          <w:numId w:val="0"/>
        </w:numPr>
        <w:adjustRightInd w:val="0"/>
      </w:pPr>
    </w:p>
    <w:p w:rsidR="005B3179" w:rsidRDefault="00326D3D" w:rsidP="00DD28D1">
      <w:pPr>
        <w:pStyle w:val="T1"/>
        <w:numPr>
          <w:ilvl w:val="0"/>
          <w:numId w:val="0"/>
        </w:numPr>
        <w:adjustRightInd w:val="0"/>
        <w:rPr>
          <w:b w:val="0"/>
        </w:rPr>
      </w:pPr>
      <w:r w:rsidRPr="003D761B">
        <w:rPr>
          <w:rFonts w:hint="eastAsia"/>
          <w:b w:val="0"/>
        </w:rPr>
        <w:t xml:space="preserve">As </w:t>
      </w:r>
      <w:r w:rsidR="008B5F48">
        <w:rPr>
          <w:rFonts w:hint="eastAsia"/>
          <w:b w:val="0"/>
        </w:rPr>
        <w:t xml:space="preserve">a </w:t>
      </w:r>
      <w:r w:rsidR="00216792">
        <w:rPr>
          <w:rFonts w:hint="eastAsia"/>
          <w:b w:val="0"/>
        </w:rPr>
        <w:t>measure</w:t>
      </w:r>
      <w:r w:rsidR="008B5F48">
        <w:rPr>
          <w:rFonts w:hint="eastAsia"/>
          <w:b w:val="0"/>
        </w:rPr>
        <w:t xml:space="preserve"> of quality control</w:t>
      </w:r>
      <w:r w:rsidRPr="003D761B">
        <w:rPr>
          <w:rFonts w:hint="eastAsia"/>
          <w:b w:val="0"/>
        </w:rPr>
        <w:t xml:space="preserve">, </w:t>
      </w:r>
      <w:r w:rsidRPr="003D761B">
        <w:rPr>
          <w:b w:val="0"/>
        </w:rPr>
        <w:t>the</w:t>
      </w:r>
      <w:r w:rsidR="003D761B" w:rsidRPr="003D761B">
        <w:rPr>
          <w:b w:val="0"/>
        </w:rPr>
        <w:t xml:space="preserve"> interviewing </w:t>
      </w:r>
      <w:r w:rsidR="008B5F48">
        <w:rPr>
          <w:rFonts w:hint="eastAsia"/>
          <w:b w:val="0"/>
        </w:rPr>
        <w:t xml:space="preserve">phase </w:t>
      </w:r>
      <w:r w:rsidR="003D761B" w:rsidRPr="003D761B">
        <w:rPr>
          <w:rFonts w:hint="eastAsia"/>
          <w:b w:val="0"/>
        </w:rPr>
        <w:t xml:space="preserve">followed </w:t>
      </w:r>
      <w:r w:rsidRPr="003D761B">
        <w:rPr>
          <w:rFonts w:hint="eastAsia"/>
          <w:b w:val="0"/>
        </w:rPr>
        <w:t>sampling</w:t>
      </w:r>
      <w:r w:rsidR="003D761B" w:rsidRPr="003D761B">
        <w:rPr>
          <w:rFonts w:hint="eastAsia"/>
          <w:b w:val="0"/>
        </w:rPr>
        <w:t xml:space="preserve"> as a separate stage</w:t>
      </w:r>
      <w:r w:rsidR="0063623B" w:rsidRPr="003D761B">
        <w:rPr>
          <w:rFonts w:hint="eastAsia"/>
          <w:b w:val="0"/>
        </w:rPr>
        <w:t xml:space="preserve">.  </w:t>
      </w:r>
      <w:r w:rsidR="003D761B" w:rsidRPr="003D761B">
        <w:rPr>
          <w:rFonts w:hint="eastAsia"/>
          <w:b w:val="0"/>
        </w:rPr>
        <w:t>I</w:t>
      </w:r>
      <w:r w:rsidR="0063623B" w:rsidRPr="003D761B">
        <w:rPr>
          <w:rFonts w:hint="eastAsia"/>
          <w:b w:val="0"/>
        </w:rPr>
        <w:t xml:space="preserve">nterviewers </w:t>
      </w:r>
      <w:r w:rsidR="003D761B" w:rsidRPr="003D761B">
        <w:rPr>
          <w:rFonts w:hint="eastAsia"/>
          <w:b w:val="0"/>
        </w:rPr>
        <w:t xml:space="preserve">were mostly recruited </w:t>
      </w:r>
      <w:r w:rsidR="0063623B" w:rsidRPr="003D761B">
        <w:rPr>
          <w:rFonts w:hint="eastAsia"/>
          <w:b w:val="0"/>
        </w:rPr>
        <w:t xml:space="preserve">from </w:t>
      </w:r>
      <w:r w:rsidR="005C155C">
        <w:rPr>
          <w:b w:val="0"/>
        </w:rPr>
        <w:t xml:space="preserve">among </w:t>
      </w:r>
      <w:r w:rsidR="0063623B" w:rsidRPr="003D761B">
        <w:rPr>
          <w:rFonts w:hint="eastAsia"/>
          <w:b w:val="0"/>
        </w:rPr>
        <w:t xml:space="preserve">new </w:t>
      </w:r>
      <w:r w:rsidR="00AA1CB6">
        <w:rPr>
          <w:b w:val="0"/>
        </w:rPr>
        <w:t>applicants</w:t>
      </w:r>
      <w:r w:rsidR="003D761B" w:rsidRPr="003D761B">
        <w:rPr>
          <w:rFonts w:hint="eastAsia"/>
          <w:b w:val="0"/>
        </w:rPr>
        <w:t>.  A</w:t>
      </w:r>
      <w:r w:rsidR="002577B8" w:rsidRPr="003D761B">
        <w:rPr>
          <w:rFonts w:hint="eastAsia"/>
          <w:b w:val="0"/>
        </w:rPr>
        <w:t xml:space="preserve"> few</w:t>
      </w:r>
      <w:r w:rsidR="0063623B" w:rsidRPr="003D761B">
        <w:rPr>
          <w:rFonts w:hint="eastAsia"/>
          <w:b w:val="0"/>
        </w:rPr>
        <w:t xml:space="preserve"> </w:t>
      </w:r>
      <w:r w:rsidRPr="003D761B">
        <w:rPr>
          <w:rFonts w:hint="eastAsia"/>
          <w:b w:val="0"/>
        </w:rPr>
        <w:t>samplers</w:t>
      </w:r>
      <w:r w:rsidR="004D03DE" w:rsidRPr="003D761B">
        <w:rPr>
          <w:rFonts w:hint="eastAsia"/>
          <w:b w:val="0"/>
        </w:rPr>
        <w:t xml:space="preserve"> stayed with our project and co</w:t>
      </w:r>
      <w:r w:rsidR="0063623B" w:rsidRPr="003D761B">
        <w:rPr>
          <w:rFonts w:hint="eastAsia"/>
          <w:b w:val="0"/>
        </w:rPr>
        <w:t xml:space="preserve">ntinued to work as interviewers. </w:t>
      </w:r>
      <w:r w:rsidR="004D03DE" w:rsidRPr="003D761B">
        <w:rPr>
          <w:rFonts w:hint="eastAsia"/>
          <w:b w:val="0"/>
        </w:rPr>
        <w:t xml:space="preserve"> </w:t>
      </w:r>
      <w:r w:rsidR="0063623B" w:rsidRPr="003D761B">
        <w:rPr>
          <w:rFonts w:hint="eastAsia"/>
          <w:b w:val="0"/>
        </w:rPr>
        <w:t>T</w:t>
      </w:r>
      <w:r w:rsidR="004D03DE" w:rsidRPr="003D761B">
        <w:rPr>
          <w:b w:val="0"/>
        </w:rPr>
        <w:t xml:space="preserve">hey were assigned </w:t>
      </w:r>
      <w:r w:rsidR="005E3E81" w:rsidRPr="003D761B">
        <w:rPr>
          <w:rFonts w:hint="eastAsia"/>
          <w:b w:val="0"/>
        </w:rPr>
        <w:t>different</w:t>
      </w:r>
      <w:r w:rsidR="009F612D" w:rsidRPr="003D761B">
        <w:rPr>
          <w:rFonts w:hint="eastAsia"/>
          <w:b w:val="0"/>
        </w:rPr>
        <w:t xml:space="preserve"> </w:t>
      </w:r>
      <w:r w:rsidR="005E3E81" w:rsidRPr="003D761B">
        <w:rPr>
          <w:rFonts w:hint="eastAsia"/>
          <w:b w:val="0"/>
        </w:rPr>
        <w:t>neighborhoods</w:t>
      </w:r>
      <w:r w:rsidR="005C155C">
        <w:rPr>
          <w:b w:val="0"/>
        </w:rPr>
        <w:t xml:space="preserve"> in which</w:t>
      </w:r>
      <w:r w:rsidR="000D24B2">
        <w:rPr>
          <w:rFonts w:hint="eastAsia"/>
          <w:b w:val="0"/>
        </w:rPr>
        <w:t xml:space="preserve"> the sampling was done by others</w:t>
      </w:r>
      <w:r w:rsidR="005E3E81" w:rsidRPr="003D761B">
        <w:rPr>
          <w:rFonts w:hint="eastAsia"/>
          <w:b w:val="0"/>
        </w:rPr>
        <w:t>.</w:t>
      </w:r>
      <w:r w:rsidR="003D761B">
        <w:rPr>
          <w:rFonts w:hint="eastAsia"/>
          <w:b w:val="0"/>
        </w:rPr>
        <w:t xml:space="preserve">  </w:t>
      </w:r>
      <w:r w:rsidR="00246E01">
        <w:rPr>
          <w:rFonts w:hint="eastAsia"/>
          <w:b w:val="0"/>
        </w:rPr>
        <w:t>A</w:t>
      </w:r>
      <w:r w:rsidR="004920D8">
        <w:rPr>
          <w:rFonts w:hint="eastAsia"/>
          <w:b w:val="0"/>
        </w:rPr>
        <w:t>ll</w:t>
      </w:r>
      <w:r w:rsidR="000365B9">
        <w:rPr>
          <w:rFonts w:hint="eastAsia"/>
          <w:b w:val="0"/>
        </w:rPr>
        <w:t xml:space="preserve"> </w:t>
      </w:r>
      <w:r w:rsidR="002577B8">
        <w:rPr>
          <w:rFonts w:hint="eastAsia"/>
          <w:b w:val="0"/>
        </w:rPr>
        <w:t>interviewer</w:t>
      </w:r>
      <w:r w:rsidR="004920D8">
        <w:rPr>
          <w:rFonts w:hint="eastAsia"/>
          <w:b w:val="0"/>
        </w:rPr>
        <w:t>s</w:t>
      </w:r>
      <w:r w:rsidR="002577B8">
        <w:rPr>
          <w:rFonts w:hint="eastAsia"/>
          <w:b w:val="0"/>
        </w:rPr>
        <w:t xml:space="preserve"> </w:t>
      </w:r>
      <w:r w:rsidR="000365B9">
        <w:rPr>
          <w:rFonts w:hint="eastAsia"/>
          <w:b w:val="0"/>
        </w:rPr>
        <w:t>went through</w:t>
      </w:r>
      <w:r w:rsidR="002577B8">
        <w:rPr>
          <w:rFonts w:hint="eastAsia"/>
          <w:b w:val="0"/>
        </w:rPr>
        <w:t xml:space="preserve"> </w:t>
      </w:r>
      <w:r w:rsidR="004920D8">
        <w:rPr>
          <w:rFonts w:hint="eastAsia"/>
          <w:b w:val="0"/>
        </w:rPr>
        <w:t>a probation</w:t>
      </w:r>
      <w:r w:rsidR="00646CEC">
        <w:rPr>
          <w:rFonts w:hint="eastAsia"/>
          <w:b w:val="0"/>
        </w:rPr>
        <w:t>ary</w:t>
      </w:r>
      <w:r w:rsidR="004920D8">
        <w:rPr>
          <w:rFonts w:hint="eastAsia"/>
          <w:b w:val="0"/>
        </w:rPr>
        <w:t xml:space="preserve"> period</w:t>
      </w:r>
      <w:r w:rsidR="00646CEC">
        <w:rPr>
          <w:rFonts w:hint="eastAsia"/>
          <w:b w:val="0"/>
        </w:rPr>
        <w:t xml:space="preserve">.  </w:t>
      </w:r>
      <w:r w:rsidR="00646CEC">
        <w:rPr>
          <w:b w:val="0"/>
        </w:rPr>
        <w:lastRenderedPageBreak/>
        <w:t>D</w:t>
      </w:r>
      <w:r w:rsidR="00646CEC">
        <w:rPr>
          <w:rFonts w:hint="eastAsia"/>
          <w:b w:val="0"/>
        </w:rPr>
        <w:t>uring the probation, if an interviewer</w:t>
      </w:r>
      <w:r w:rsidR="00646CEC">
        <w:rPr>
          <w:b w:val="0"/>
        </w:rPr>
        <w:t>’</w:t>
      </w:r>
      <w:r w:rsidR="00646CEC">
        <w:rPr>
          <w:rFonts w:hint="eastAsia"/>
          <w:b w:val="0"/>
        </w:rPr>
        <w:t xml:space="preserve">s </w:t>
      </w:r>
      <w:r w:rsidR="00DD28D1">
        <w:rPr>
          <w:rFonts w:hint="eastAsia"/>
          <w:b w:val="0"/>
        </w:rPr>
        <w:t xml:space="preserve">work </w:t>
      </w:r>
      <w:r w:rsidR="00AD1F81">
        <w:rPr>
          <w:rFonts w:hint="eastAsia"/>
          <w:b w:val="0"/>
        </w:rPr>
        <w:t xml:space="preserve">was </w:t>
      </w:r>
      <w:r w:rsidR="00646CEC">
        <w:rPr>
          <w:rFonts w:hint="eastAsia"/>
          <w:b w:val="0"/>
        </w:rPr>
        <w:t>twice</w:t>
      </w:r>
      <w:r w:rsidR="00AD1F81">
        <w:rPr>
          <w:rFonts w:hint="eastAsia"/>
          <w:b w:val="0"/>
        </w:rPr>
        <w:t xml:space="preserve"> evaluated </w:t>
      </w:r>
      <w:r w:rsidR="005C155C">
        <w:rPr>
          <w:b w:val="0"/>
        </w:rPr>
        <w:t xml:space="preserve">as </w:t>
      </w:r>
      <w:r w:rsidR="00AD1F81">
        <w:rPr>
          <w:b w:val="0"/>
        </w:rPr>
        <w:t>unsatisfactory</w:t>
      </w:r>
      <w:r w:rsidR="00DD28D1">
        <w:rPr>
          <w:b w:val="0"/>
        </w:rPr>
        <w:t xml:space="preserve">, </w:t>
      </w:r>
      <w:r w:rsidR="00646CEC">
        <w:rPr>
          <w:rFonts w:hint="eastAsia"/>
          <w:b w:val="0"/>
        </w:rPr>
        <w:t>he/she would be</w:t>
      </w:r>
      <w:r w:rsidR="005B3179" w:rsidRPr="00000009">
        <w:rPr>
          <w:b w:val="0"/>
        </w:rPr>
        <w:t xml:space="preserve"> dismissed</w:t>
      </w:r>
      <w:r w:rsidR="00646CEC">
        <w:rPr>
          <w:rFonts w:hint="eastAsia"/>
          <w:b w:val="0"/>
        </w:rPr>
        <w:t xml:space="preserve"> and the work re-done</w:t>
      </w:r>
      <w:r w:rsidR="005B3179" w:rsidRPr="00000009">
        <w:rPr>
          <w:b w:val="0"/>
        </w:rPr>
        <w:t xml:space="preserve">.  </w:t>
      </w:r>
    </w:p>
    <w:p w:rsidR="008B306A" w:rsidRDefault="008B306A" w:rsidP="00DD28D1">
      <w:pPr>
        <w:pStyle w:val="T1"/>
        <w:numPr>
          <w:ilvl w:val="0"/>
          <w:numId w:val="0"/>
        </w:numPr>
        <w:adjustRightInd w:val="0"/>
        <w:rPr>
          <w:b w:val="0"/>
        </w:rPr>
      </w:pPr>
    </w:p>
    <w:p w:rsidR="008B306A" w:rsidRDefault="00802A94" w:rsidP="00DD28D1">
      <w:pPr>
        <w:pStyle w:val="T1"/>
        <w:numPr>
          <w:ilvl w:val="0"/>
          <w:numId w:val="0"/>
        </w:numPr>
        <w:adjustRightInd w:val="0"/>
        <w:rPr>
          <w:b w:val="0"/>
        </w:rPr>
      </w:pPr>
      <w:r>
        <w:rPr>
          <w:rFonts w:hint="eastAsia"/>
          <w:b w:val="0"/>
        </w:rPr>
        <w:t>L</w:t>
      </w:r>
      <w:r>
        <w:rPr>
          <w:b w:val="0"/>
        </w:rPr>
        <w:t xml:space="preserve">ocal official support </w:t>
      </w:r>
      <w:r>
        <w:rPr>
          <w:rFonts w:hint="eastAsia"/>
          <w:b w:val="0"/>
        </w:rPr>
        <w:t xml:space="preserve">varied.  In </w:t>
      </w:r>
      <w:smartTag w:uri="urn:schemas-microsoft-com:office:smarttags" w:element="City">
        <w:smartTag w:uri="urn:schemas-microsoft-com:office:smarttags" w:element="place">
          <w:r>
            <w:rPr>
              <w:rFonts w:hint="eastAsia"/>
              <w:b w:val="0"/>
            </w:rPr>
            <w:t>Shanghai</w:t>
          </w:r>
        </w:smartTag>
      </w:smartTag>
      <w:r w:rsidR="005C155C">
        <w:rPr>
          <w:b w:val="0"/>
        </w:rPr>
        <w:t>,</w:t>
      </w:r>
      <w:r>
        <w:rPr>
          <w:rFonts w:hint="eastAsia"/>
          <w:b w:val="0"/>
        </w:rPr>
        <w:t xml:space="preserve"> about one</w:t>
      </w:r>
      <w:r w:rsidR="005C155C">
        <w:rPr>
          <w:b w:val="0"/>
        </w:rPr>
        <w:t>-</w:t>
      </w:r>
      <w:r>
        <w:rPr>
          <w:rFonts w:hint="eastAsia"/>
          <w:b w:val="0"/>
        </w:rPr>
        <w:t xml:space="preserve">third of </w:t>
      </w:r>
      <w:r>
        <w:rPr>
          <w:b w:val="0"/>
        </w:rPr>
        <w:t>the</w:t>
      </w:r>
      <w:r>
        <w:rPr>
          <w:rFonts w:hint="eastAsia"/>
          <w:b w:val="0"/>
        </w:rPr>
        <w:t xml:space="preserve"> </w:t>
      </w:r>
      <w:r w:rsidR="003530BA">
        <w:rPr>
          <w:rFonts w:hint="eastAsia"/>
          <w:b w:val="0"/>
        </w:rPr>
        <w:t>neighborhood</w:t>
      </w:r>
      <w:r>
        <w:rPr>
          <w:rFonts w:hint="eastAsia"/>
          <w:b w:val="0"/>
        </w:rPr>
        <w:t xml:space="preserve"> committees refused to cooperat</w:t>
      </w:r>
      <w:r w:rsidR="00A64885">
        <w:rPr>
          <w:rFonts w:hint="eastAsia"/>
          <w:b w:val="0"/>
        </w:rPr>
        <w:t xml:space="preserve">e, which made it difficult </w:t>
      </w:r>
      <w:r>
        <w:rPr>
          <w:rFonts w:hint="eastAsia"/>
          <w:b w:val="0"/>
        </w:rPr>
        <w:t xml:space="preserve">to gain </w:t>
      </w:r>
      <w:r w:rsidR="005C155C">
        <w:rPr>
          <w:b w:val="0"/>
        </w:rPr>
        <w:t xml:space="preserve">the </w:t>
      </w:r>
      <w:r>
        <w:rPr>
          <w:rFonts w:hint="eastAsia"/>
          <w:b w:val="0"/>
        </w:rPr>
        <w:t>trust of selected resp</w:t>
      </w:r>
      <w:r w:rsidR="003530BA">
        <w:rPr>
          <w:rFonts w:hint="eastAsia"/>
          <w:b w:val="0"/>
        </w:rPr>
        <w:t>ondents</w:t>
      </w:r>
      <w:r w:rsidR="00A64885">
        <w:rPr>
          <w:rFonts w:hint="eastAsia"/>
          <w:b w:val="0"/>
        </w:rPr>
        <w:t xml:space="preserve">. </w:t>
      </w:r>
      <w:r w:rsidR="003530BA">
        <w:rPr>
          <w:rFonts w:hint="eastAsia"/>
          <w:b w:val="0"/>
        </w:rPr>
        <w:t xml:space="preserve"> </w:t>
      </w:r>
      <w:r w:rsidR="00AA1CB6">
        <w:rPr>
          <w:b w:val="0"/>
        </w:rPr>
        <w:t>T</w:t>
      </w:r>
      <w:r w:rsidR="003530BA">
        <w:rPr>
          <w:rFonts w:hint="eastAsia"/>
          <w:b w:val="0"/>
        </w:rPr>
        <w:t>he main sample response rate</w:t>
      </w:r>
      <w:r w:rsidR="00A64885">
        <w:rPr>
          <w:rFonts w:hint="eastAsia"/>
          <w:b w:val="0"/>
        </w:rPr>
        <w:t xml:space="preserve"> in </w:t>
      </w:r>
      <w:smartTag w:uri="urn:schemas-microsoft-com:office:smarttags" w:element="place">
        <w:smartTag w:uri="urn:schemas-microsoft-com:office:smarttags" w:element="City">
          <w:r w:rsidR="00A64885">
            <w:rPr>
              <w:rFonts w:hint="eastAsia"/>
              <w:b w:val="0"/>
            </w:rPr>
            <w:t>Shanghai</w:t>
          </w:r>
        </w:smartTag>
      </w:smartTag>
      <w:r w:rsidR="003530BA">
        <w:rPr>
          <w:rFonts w:hint="eastAsia"/>
          <w:b w:val="0"/>
        </w:rPr>
        <w:t xml:space="preserve"> was 78.6</w:t>
      </w:r>
      <w:r w:rsidR="00E647CE">
        <w:rPr>
          <w:rFonts w:hint="eastAsia"/>
          <w:b w:val="0"/>
        </w:rPr>
        <w:t>2</w:t>
      </w:r>
      <w:r w:rsidR="003530BA">
        <w:rPr>
          <w:rFonts w:hint="eastAsia"/>
          <w:b w:val="0"/>
        </w:rPr>
        <w:t xml:space="preserve">%.  </w:t>
      </w:r>
      <w:r w:rsidR="00A64885">
        <w:rPr>
          <w:rFonts w:hint="eastAsia"/>
          <w:b w:val="0"/>
        </w:rPr>
        <w:t>Fortunately, m</w:t>
      </w:r>
      <w:r w:rsidR="003530BA">
        <w:rPr>
          <w:rFonts w:hint="eastAsia"/>
          <w:b w:val="0"/>
        </w:rPr>
        <w:t xml:space="preserve">ost neighborhood committees in </w:t>
      </w:r>
      <w:smartTag w:uri="urn:schemas-microsoft-com:office:smarttags" w:element="City">
        <w:smartTag w:uri="urn:schemas-microsoft-com:office:smarttags" w:element="place">
          <w:r w:rsidR="003530BA">
            <w:rPr>
              <w:rFonts w:hint="eastAsia"/>
              <w:b w:val="0"/>
            </w:rPr>
            <w:t>Wuhan</w:t>
          </w:r>
        </w:smartTag>
      </w:smartTag>
      <w:r w:rsidR="003530BA">
        <w:rPr>
          <w:rFonts w:hint="eastAsia"/>
          <w:b w:val="0"/>
        </w:rPr>
        <w:t xml:space="preserve"> </w:t>
      </w:r>
      <w:r w:rsidR="003530BA">
        <w:rPr>
          <w:b w:val="0"/>
        </w:rPr>
        <w:t xml:space="preserve">provided </w:t>
      </w:r>
      <w:r w:rsidR="003530BA">
        <w:rPr>
          <w:rFonts w:hint="eastAsia"/>
          <w:b w:val="0"/>
        </w:rPr>
        <w:t xml:space="preserve">our field workers with </w:t>
      </w:r>
      <w:r w:rsidR="003530BA">
        <w:rPr>
          <w:b w:val="0"/>
        </w:rPr>
        <w:t xml:space="preserve">effective assistance, yielding a response rate </w:t>
      </w:r>
      <w:r w:rsidR="003530BA">
        <w:rPr>
          <w:rFonts w:hint="eastAsia"/>
          <w:b w:val="0"/>
        </w:rPr>
        <w:t>of 86.4</w:t>
      </w:r>
      <w:r w:rsidR="00E647CE">
        <w:rPr>
          <w:rFonts w:hint="eastAsia"/>
          <w:b w:val="0"/>
        </w:rPr>
        <w:t>3</w:t>
      </w:r>
      <w:r w:rsidR="003530BA">
        <w:rPr>
          <w:rFonts w:hint="eastAsia"/>
          <w:b w:val="0"/>
        </w:rPr>
        <w:t xml:space="preserve">% for the main sample.  In </w:t>
      </w:r>
      <w:smartTag w:uri="urn:schemas-microsoft-com:office:smarttags" w:element="City">
        <w:smartTag w:uri="urn:schemas-microsoft-com:office:smarttags" w:element="place">
          <w:r w:rsidR="003530BA">
            <w:rPr>
              <w:rFonts w:hint="eastAsia"/>
              <w:b w:val="0"/>
            </w:rPr>
            <w:t>Xi</w:t>
          </w:r>
          <w:r w:rsidR="003530BA">
            <w:rPr>
              <w:b w:val="0"/>
            </w:rPr>
            <w:t>’</w:t>
          </w:r>
          <w:r w:rsidR="003530BA">
            <w:rPr>
              <w:rFonts w:hint="eastAsia"/>
              <w:b w:val="0"/>
            </w:rPr>
            <w:t>an</w:t>
          </w:r>
        </w:smartTag>
      </w:smartTag>
      <w:r w:rsidR="003530BA">
        <w:rPr>
          <w:rFonts w:hint="eastAsia"/>
          <w:b w:val="0"/>
        </w:rPr>
        <w:t>, the local administrations were cooperative</w:t>
      </w:r>
      <w:r w:rsidR="00A64885">
        <w:rPr>
          <w:rFonts w:hint="eastAsia"/>
          <w:b w:val="0"/>
        </w:rPr>
        <w:t xml:space="preserve">, but the </w:t>
      </w:r>
      <w:r w:rsidR="00A64885">
        <w:rPr>
          <w:b w:val="0"/>
        </w:rPr>
        <w:t>field</w:t>
      </w:r>
      <w:r w:rsidR="00A64885">
        <w:rPr>
          <w:rFonts w:hint="eastAsia"/>
          <w:b w:val="0"/>
        </w:rPr>
        <w:t xml:space="preserve"> operation was affected by some unexpected complications.  </w:t>
      </w:r>
      <w:r w:rsidR="00B75CCA">
        <w:rPr>
          <w:rFonts w:hint="eastAsia"/>
          <w:b w:val="0"/>
        </w:rPr>
        <w:t xml:space="preserve">For example, </w:t>
      </w:r>
      <w:r w:rsidR="00E647CE">
        <w:rPr>
          <w:rFonts w:hint="eastAsia"/>
          <w:b w:val="0"/>
        </w:rPr>
        <w:t xml:space="preserve">part of </w:t>
      </w:r>
      <w:r w:rsidR="001F2C84">
        <w:rPr>
          <w:rFonts w:hint="eastAsia"/>
          <w:b w:val="0"/>
        </w:rPr>
        <w:t xml:space="preserve">the city was </w:t>
      </w:r>
      <w:r w:rsidR="001F2C84">
        <w:rPr>
          <w:b w:val="0"/>
        </w:rPr>
        <w:t>undergoing</w:t>
      </w:r>
      <w:r w:rsidR="001F2C84">
        <w:rPr>
          <w:rFonts w:hint="eastAsia"/>
          <w:b w:val="0"/>
        </w:rPr>
        <w:t xml:space="preserve"> a replacement of street number plates</w:t>
      </w:r>
      <w:r w:rsidR="00E647CE">
        <w:rPr>
          <w:rFonts w:hint="eastAsia"/>
          <w:b w:val="0"/>
        </w:rPr>
        <w:t xml:space="preserve">.  On July 22, one week after the fieldwork started, </w:t>
      </w:r>
      <w:smartTag w:uri="urn:schemas-microsoft-com:office:smarttags" w:element="City">
        <w:smartTag w:uri="urn:schemas-microsoft-com:office:smarttags" w:element="place">
          <w:r w:rsidR="00E647CE">
            <w:rPr>
              <w:rFonts w:hint="eastAsia"/>
              <w:b w:val="0"/>
            </w:rPr>
            <w:t>Beijing</w:t>
          </w:r>
        </w:smartTag>
      </w:smartTag>
      <w:r w:rsidR="00E647CE">
        <w:rPr>
          <w:rFonts w:hint="eastAsia"/>
          <w:b w:val="0"/>
        </w:rPr>
        <w:t xml:space="preserve"> launched a national campaign against Falungong</w:t>
      </w:r>
      <w:r w:rsidR="00AA1CB6">
        <w:rPr>
          <w:b w:val="0"/>
        </w:rPr>
        <w:t xml:space="preserve"> (a religious sect banned by the Chinese government)</w:t>
      </w:r>
      <w:r w:rsidR="00E647CE">
        <w:rPr>
          <w:rFonts w:hint="eastAsia"/>
          <w:b w:val="0"/>
        </w:rPr>
        <w:t xml:space="preserve">.  In the end, we achieved a main sample response rate of 78.75% in </w:t>
      </w:r>
      <w:smartTag w:uri="urn:schemas-microsoft-com:office:smarttags" w:element="City">
        <w:smartTag w:uri="urn:schemas-microsoft-com:office:smarttags" w:element="place">
          <w:r w:rsidR="00E647CE">
            <w:rPr>
              <w:rFonts w:hint="eastAsia"/>
              <w:b w:val="0"/>
            </w:rPr>
            <w:t>Xi</w:t>
          </w:r>
          <w:r w:rsidR="00E647CE">
            <w:rPr>
              <w:b w:val="0"/>
            </w:rPr>
            <w:t>’</w:t>
          </w:r>
          <w:r w:rsidR="00E647CE">
            <w:rPr>
              <w:rFonts w:hint="eastAsia"/>
              <w:b w:val="0"/>
            </w:rPr>
            <w:t>an</w:t>
          </w:r>
        </w:smartTag>
      </w:smartTag>
      <w:r w:rsidR="00E647CE">
        <w:rPr>
          <w:rFonts w:hint="eastAsia"/>
          <w:b w:val="0"/>
        </w:rPr>
        <w:t>.</w:t>
      </w:r>
    </w:p>
    <w:p w:rsidR="00E47DCF" w:rsidRDefault="00E47DCF" w:rsidP="00E47DCF">
      <w:pPr>
        <w:pStyle w:val="T1"/>
        <w:numPr>
          <w:ilvl w:val="0"/>
          <w:numId w:val="0"/>
        </w:numPr>
        <w:adjustRightInd w:val="0"/>
        <w:rPr>
          <w:b w:val="0"/>
        </w:rPr>
      </w:pPr>
    </w:p>
    <w:p w:rsidR="003873B2" w:rsidRDefault="00693761" w:rsidP="000401AF">
      <w:pPr>
        <w:pStyle w:val="T1"/>
        <w:numPr>
          <w:ilvl w:val="0"/>
          <w:numId w:val="0"/>
        </w:numPr>
        <w:adjustRightInd w:val="0"/>
        <w:rPr>
          <w:b w:val="0"/>
        </w:rPr>
      </w:pPr>
      <w:r>
        <w:rPr>
          <w:rFonts w:hint="eastAsia"/>
          <w:b w:val="0"/>
        </w:rPr>
        <w:t>When interviewing the main respondents, we also tr</w:t>
      </w:r>
      <w:r w:rsidR="009B2D46">
        <w:rPr>
          <w:rFonts w:hint="eastAsia"/>
          <w:b w:val="0"/>
        </w:rPr>
        <w:t xml:space="preserve">ied to </w:t>
      </w:r>
      <w:r w:rsidR="002570F1">
        <w:rPr>
          <w:rFonts w:hint="eastAsia"/>
          <w:b w:val="0"/>
        </w:rPr>
        <w:t xml:space="preserve">randomly </w:t>
      </w:r>
      <w:r w:rsidR="009B2D46">
        <w:rPr>
          <w:rFonts w:hint="eastAsia"/>
          <w:b w:val="0"/>
        </w:rPr>
        <w:t>select one of</w:t>
      </w:r>
      <w:r>
        <w:rPr>
          <w:rFonts w:hint="eastAsia"/>
          <w:b w:val="0"/>
        </w:rPr>
        <w:t xml:space="preserve"> their elderly parents or adult </w:t>
      </w:r>
      <w:r>
        <w:rPr>
          <w:b w:val="0"/>
        </w:rPr>
        <w:t>children</w:t>
      </w:r>
      <w:r>
        <w:rPr>
          <w:rFonts w:hint="eastAsia"/>
          <w:b w:val="0"/>
        </w:rPr>
        <w:t xml:space="preserve"> to construct the matched sample.  </w:t>
      </w:r>
      <w:r w:rsidR="002570F1">
        <w:rPr>
          <w:b w:val="0"/>
        </w:rPr>
        <w:t>H</w:t>
      </w:r>
      <w:r w:rsidR="002570F1">
        <w:rPr>
          <w:rFonts w:hint="eastAsia"/>
          <w:b w:val="0"/>
        </w:rPr>
        <w:t>owever, many</w:t>
      </w:r>
      <w:r w:rsidR="005B3179" w:rsidRPr="00E47DCF">
        <w:rPr>
          <w:b w:val="0"/>
        </w:rPr>
        <w:t xml:space="preserve"> </w:t>
      </w:r>
      <w:r w:rsidR="00E47DCF">
        <w:rPr>
          <w:rFonts w:hint="eastAsia"/>
          <w:b w:val="0"/>
        </w:rPr>
        <w:t xml:space="preserve">primary </w:t>
      </w:r>
      <w:r w:rsidR="005B3179" w:rsidRPr="00E47DCF">
        <w:rPr>
          <w:b w:val="0"/>
        </w:rPr>
        <w:t>respondent</w:t>
      </w:r>
      <w:r w:rsidR="002570F1">
        <w:rPr>
          <w:rFonts w:hint="eastAsia"/>
          <w:b w:val="0"/>
        </w:rPr>
        <w:t>s</w:t>
      </w:r>
      <w:r w:rsidR="005B3179" w:rsidRPr="00E47DCF">
        <w:rPr>
          <w:b w:val="0"/>
        </w:rPr>
        <w:t xml:space="preserve"> </w:t>
      </w:r>
      <w:r w:rsidR="00E47DCF">
        <w:rPr>
          <w:rFonts w:hint="eastAsia"/>
          <w:b w:val="0"/>
        </w:rPr>
        <w:t xml:space="preserve">either </w:t>
      </w:r>
      <w:r w:rsidR="00626D52" w:rsidRPr="00E47DCF">
        <w:rPr>
          <w:rFonts w:hint="eastAsia"/>
          <w:b w:val="0"/>
        </w:rPr>
        <w:t>did</w:t>
      </w:r>
      <w:r w:rsidR="00626D52" w:rsidRPr="00E47DCF">
        <w:rPr>
          <w:b w:val="0"/>
        </w:rPr>
        <w:t xml:space="preserve"> not </w:t>
      </w:r>
      <w:r w:rsidR="00626D52" w:rsidRPr="00E47DCF">
        <w:rPr>
          <w:rFonts w:hint="eastAsia"/>
          <w:b w:val="0"/>
        </w:rPr>
        <w:t xml:space="preserve">know </w:t>
      </w:r>
      <w:r w:rsidR="00E47DCF">
        <w:rPr>
          <w:rFonts w:hint="eastAsia"/>
          <w:b w:val="0"/>
        </w:rPr>
        <w:t xml:space="preserve">or refused to provide </w:t>
      </w:r>
      <w:r w:rsidR="00626D52" w:rsidRPr="00E47DCF">
        <w:rPr>
          <w:rFonts w:hint="eastAsia"/>
          <w:b w:val="0"/>
        </w:rPr>
        <w:t>the</w:t>
      </w:r>
      <w:r w:rsidR="005B3179" w:rsidRPr="00E47DCF">
        <w:rPr>
          <w:b w:val="0"/>
        </w:rPr>
        <w:t xml:space="preserve"> contact information of the paired respondent</w:t>
      </w:r>
      <w:r w:rsidR="00E47DCF">
        <w:rPr>
          <w:rFonts w:hint="eastAsia"/>
          <w:b w:val="0"/>
        </w:rPr>
        <w:t>.</w:t>
      </w:r>
      <w:r w:rsidR="002570F1">
        <w:rPr>
          <w:rFonts w:hint="eastAsia"/>
          <w:b w:val="0"/>
        </w:rPr>
        <w:t xml:space="preserve">  </w:t>
      </w:r>
      <w:r w:rsidR="003D5217">
        <w:rPr>
          <w:rFonts w:hint="eastAsia"/>
          <w:b w:val="0"/>
        </w:rPr>
        <w:t>To ensure a</w:t>
      </w:r>
      <w:r w:rsidR="003036FC">
        <w:rPr>
          <w:b w:val="0"/>
        </w:rPr>
        <w:t>n adequate</w:t>
      </w:r>
      <w:r w:rsidR="003D5217">
        <w:rPr>
          <w:rFonts w:hint="eastAsia"/>
          <w:b w:val="0"/>
        </w:rPr>
        <w:t xml:space="preserve"> paired sample size</w:t>
      </w:r>
      <w:r w:rsidR="00C97E8D" w:rsidRPr="00C97E8D">
        <w:rPr>
          <w:rFonts w:hint="eastAsia"/>
          <w:b w:val="0"/>
        </w:rPr>
        <w:t xml:space="preserve">, </w:t>
      </w:r>
      <w:r w:rsidR="00495E24">
        <w:rPr>
          <w:b w:val="0"/>
        </w:rPr>
        <w:t>the field operation</w:t>
      </w:r>
      <w:r w:rsidR="00495E24" w:rsidRPr="00C97E8D">
        <w:rPr>
          <w:rFonts w:hint="eastAsia"/>
          <w:b w:val="0"/>
        </w:rPr>
        <w:t xml:space="preserve"> </w:t>
      </w:r>
      <w:r w:rsidR="00201E6E">
        <w:rPr>
          <w:rFonts w:hint="eastAsia"/>
          <w:b w:val="0"/>
        </w:rPr>
        <w:t>introduce</w:t>
      </w:r>
      <w:r w:rsidR="00495E24">
        <w:rPr>
          <w:b w:val="0"/>
        </w:rPr>
        <w:t>d</w:t>
      </w:r>
      <w:r w:rsidR="00201E6E">
        <w:rPr>
          <w:rFonts w:hint="eastAsia"/>
          <w:b w:val="0"/>
        </w:rPr>
        <w:t xml:space="preserve"> the following </w:t>
      </w:r>
      <w:r w:rsidR="00201E6E">
        <w:rPr>
          <w:b w:val="0"/>
        </w:rPr>
        <w:t>convenience</w:t>
      </w:r>
      <w:r w:rsidR="00201E6E">
        <w:rPr>
          <w:rFonts w:hint="eastAsia"/>
          <w:b w:val="0"/>
        </w:rPr>
        <w:t xml:space="preserve"> measures</w:t>
      </w:r>
      <w:r w:rsidR="00C97E8D">
        <w:rPr>
          <w:rFonts w:hint="eastAsia"/>
          <w:b w:val="0"/>
        </w:rPr>
        <w:t>:</w:t>
      </w:r>
      <w:r w:rsidR="007D24BE">
        <w:rPr>
          <w:rFonts w:hint="eastAsia"/>
          <w:b w:val="0"/>
        </w:rPr>
        <w:t xml:space="preserve"> a) I</w:t>
      </w:r>
      <w:r w:rsidR="005B3179" w:rsidRPr="00C97E8D">
        <w:rPr>
          <w:b w:val="0"/>
        </w:rPr>
        <w:t xml:space="preserve">f </w:t>
      </w:r>
      <w:r w:rsidR="000F255C">
        <w:rPr>
          <w:b w:val="0"/>
        </w:rPr>
        <w:t>the</w:t>
      </w:r>
      <w:r w:rsidR="000F255C">
        <w:rPr>
          <w:rFonts w:hint="eastAsia"/>
          <w:b w:val="0"/>
        </w:rPr>
        <w:t xml:space="preserve"> </w:t>
      </w:r>
      <w:r w:rsidR="000F255C" w:rsidRPr="00C97E8D">
        <w:rPr>
          <w:b w:val="0"/>
        </w:rPr>
        <w:t xml:space="preserve">primary respondent </w:t>
      </w:r>
      <w:r w:rsidR="000F255C">
        <w:rPr>
          <w:rFonts w:hint="eastAsia"/>
          <w:b w:val="0"/>
        </w:rPr>
        <w:t xml:space="preserve">lived with </w:t>
      </w:r>
      <w:r w:rsidR="005B3179" w:rsidRPr="00C97E8D">
        <w:rPr>
          <w:b w:val="0"/>
        </w:rPr>
        <w:t xml:space="preserve">one </w:t>
      </w:r>
      <w:r w:rsidR="000F255C">
        <w:rPr>
          <w:rFonts w:hint="eastAsia"/>
          <w:b w:val="0"/>
        </w:rPr>
        <w:t xml:space="preserve">and only one </w:t>
      </w:r>
      <w:r w:rsidR="005B3179" w:rsidRPr="00C97E8D">
        <w:rPr>
          <w:b w:val="0"/>
        </w:rPr>
        <w:t>adult child or elderly parent, that person</w:t>
      </w:r>
      <w:r w:rsidR="00C97E8D" w:rsidRPr="009D34B3">
        <w:rPr>
          <w:b w:val="0"/>
        </w:rPr>
        <w:t xml:space="preserve"> would be the paired responden</w:t>
      </w:r>
      <w:r w:rsidR="00C97E8D" w:rsidRPr="009D34B3">
        <w:rPr>
          <w:rFonts w:hint="eastAsia"/>
          <w:b w:val="0"/>
        </w:rPr>
        <w:t>t</w:t>
      </w:r>
      <w:r w:rsidR="000F255C">
        <w:rPr>
          <w:rFonts w:hint="eastAsia"/>
          <w:b w:val="0"/>
        </w:rPr>
        <w:t>;</w:t>
      </w:r>
      <w:r w:rsidR="007D24BE">
        <w:rPr>
          <w:rFonts w:hint="eastAsia"/>
          <w:b w:val="0"/>
        </w:rPr>
        <w:t xml:space="preserve"> b) </w:t>
      </w:r>
      <w:r w:rsidR="000F255C">
        <w:rPr>
          <w:b w:val="0"/>
        </w:rPr>
        <w:t xml:space="preserve">If </w:t>
      </w:r>
      <w:r w:rsidR="000F255C">
        <w:rPr>
          <w:rFonts w:hint="eastAsia"/>
          <w:b w:val="0"/>
        </w:rPr>
        <w:t>the</w:t>
      </w:r>
      <w:r w:rsidR="000F255C">
        <w:rPr>
          <w:b w:val="0"/>
        </w:rPr>
        <w:t xml:space="preserve"> primary respondent </w:t>
      </w:r>
      <w:r w:rsidR="000F255C">
        <w:rPr>
          <w:rFonts w:hint="eastAsia"/>
          <w:b w:val="0"/>
        </w:rPr>
        <w:t>lived with</w:t>
      </w:r>
      <w:r w:rsidR="005B3179" w:rsidRPr="009D34B3">
        <w:rPr>
          <w:b w:val="0"/>
        </w:rPr>
        <w:t xml:space="preserve"> two or more adult children, the oldest </w:t>
      </w:r>
      <w:r w:rsidR="000F255C">
        <w:rPr>
          <w:rFonts w:hint="eastAsia"/>
          <w:b w:val="0"/>
        </w:rPr>
        <w:t>child</w:t>
      </w:r>
      <w:r w:rsidR="000F255C">
        <w:rPr>
          <w:b w:val="0"/>
        </w:rPr>
        <w:t xml:space="preserve"> </w:t>
      </w:r>
      <w:r w:rsidR="000F255C">
        <w:rPr>
          <w:rFonts w:hint="eastAsia"/>
          <w:b w:val="0"/>
        </w:rPr>
        <w:t>would be</w:t>
      </w:r>
      <w:r w:rsidR="000F255C">
        <w:rPr>
          <w:b w:val="0"/>
        </w:rPr>
        <w:t xml:space="preserve"> the paired respondent</w:t>
      </w:r>
      <w:r w:rsidR="000F255C">
        <w:rPr>
          <w:rFonts w:hint="eastAsia"/>
          <w:b w:val="0"/>
        </w:rPr>
        <w:t>;</w:t>
      </w:r>
      <w:r w:rsidR="007D24BE">
        <w:rPr>
          <w:rFonts w:hint="eastAsia"/>
          <w:b w:val="0"/>
        </w:rPr>
        <w:t xml:space="preserve"> c) </w:t>
      </w:r>
      <w:r w:rsidR="000F255C">
        <w:rPr>
          <w:b w:val="0"/>
        </w:rPr>
        <w:t xml:space="preserve">If </w:t>
      </w:r>
      <w:r w:rsidR="000F255C">
        <w:rPr>
          <w:rFonts w:hint="eastAsia"/>
          <w:b w:val="0"/>
        </w:rPr>
        <w:t>the</w:t>
      </w:r>
      <w:r w:rsidR="005B3179" w:rsidRPr="009D34B3">
        <w:rPr>
          <w:b w:val="0"/>
        </w:rPr>
        <w:t xml:space="preserve"> primary resp</w:t>
      </w:r>
      <w:r w:rsidR="000F255C">
        <w:rPr>
          <w:b w:val="0"/>
        </w:rPr>
        <w:t xml:space="preserve">ondent </w:t>
      </w:r>
      <w:r w:rsidR="000F255C">
        <w:rPr>
          <w:rFonts w:hint="eastAsia"/>
          <w:b w:val="0"/>
        </w:rPr>
        <w:t>lived with</w:t>
      </w:r>
      <w:r w:rsidR="005B3179" w:rsidRPr="009D34B3">
        <w:rPr>
          <w:b w:val="0"/>
        </w:rPr>
        <w:t xml:space="preserve"> both parents, </w:t>
      </w:r>
      <w:r w:rsidR="003B35DF" w:rsidRPr="009D34B3">
        <w:rPr>
          <w:b w:val="0"/>
        </w:rPr>
        <w:t xml:space="preserve">the paired respondent </w:t>
      </w:r>
      <w:r w:rsidR="003B35DF">
        <w:rPr>
          <w:rFonts w:hint="eastAsia"/>
          <w:b w:val="0"/>
        </w:rPr>
        <w:t xml:space="preserve">would be </w:t>
      </w:r>
      <w:r w:rsidR="000F255C">
        <w:rPr>
          <w:rFonts w:hint="eastAsia"/>
          <w:b w:val="0"/>
        </w:rPr>
        <w:t xml:space="preserve">the </w:t>
      </w:r>
      <w:r w:rsidR="005B3179" w:rsidRPr="009D34B3">
        <w:rPr>
          <w:b w:val="0"/>
        </w:rPr>
        <w:t xml:space="preserve">father </w:t>
      </w:r>
      <w:r w:rsidR="003B35DF">
        <w:rPr>
          <w:rFonts w:hint="eastAsia"/>
          <w:b w:val="0"/>
        </w:rPr>
        <w:t>if</w:t>
      </w:r>
      <w:r w:rsidR="005B3179" w:rsidRPr="009D34B3">
        <w:rPr>
          <w:b w:val="0"/>
        </w:rPr>
        <w:t xml:space="preserve"> the serial number </w:t>
      </w:r>
      <w:r w:rsidR="000F255C">
        <w:rPr>
          <w:rFonts w:hint="eastAsia"/>
          <w:b w:val="0"/>
        </w:rPr>
        <w:t>on</w:t>
      </w:r>
      <w:r w:rsidR="005B3179" w:rsidRPr="009D34B3">
        <w:rPr>
          <w:b w:val="0"/>
        </w:rPr>
        <w:t xml:space="preserve"> the questionnaire was odd</w:t>
      </w:r>
      <w:r w:rsidR="003B35DF">
        <w:rPr>
          <w:rFonts w:hint="eastAsia"/>
          <w:b w:val="0"/>
        </w:rPr>
        <w:t>,</w:t>
      </w:r>
      <w:r w:rsidR="005B3179" w:rsidRPr="009D34B3">
        <w:rPr>
          <w:b w:val="0"/>
        </w:rPr>
        <w:t xml:space="preserve"> </w:t>
      </w:r>
      <w:r w:rsidR="003B35DF">
        <w:rPr>
          <w:rFonts w:hint="eastAsia"/>
          <w:b w:val="0"/>
        </w:rPr>
        <w:t>or</w:t>
      </w:r>
      <w:r w:rsidR="005B3179" w:rsidRPr="009D34B3">
        <w:rPr>
          <w:b w:val="0"/>
        </w:rPr>
        <w:t xml:space="preserve"> mother </w:t>
      </w:r>
      <w:r w:rsidR="003B35DF">
        <w:rPr>
          <w:rFonts w:hint="eastAsia"/>
          <w:b w:val="0"/>
        </w:rPr>
        <w:t>if the serial number was</w:t>
      </w:r>
      <w:r w:rsidR="005B3179" w:rsidRPr="009D34B3">
        <w:rPr>
          <w:b w:val="0"/>
        </w:rPr>
        <w:t xml:space="preserve"> even;</w:t>
      </w:r>
      <w:r w:rsidR="007D24BE">
        <w:rPr>
          <w:rFonts w:hint="eastAsia"/>
          <w:b w:val="0"/>
        </w:rPr>
        <w:t xml:space="preserve"> d) </w:t>
      </w:r>
      <w:r w:rsidR="003B35DF">
        <w:rPr>
          <w:b w:val="0"/>
        </w:rPr>
        <w:t xml:space="preserve">If </w:t>
      </w:r>
      <w:r w:rsidR="003B35DF">
        <w:rPr>
          <w:rFonts w:hint="eastAsia"/>
          <w:b w:val="0"/>
        </w:rPr>
        <w:t>the</w:t>
      </w:r>
      <w:r w:rsidR="005B3179" w:rsidRPr="009D34B3">
        <w:rPr>
          <w:b w:val="0"/>
        </w:rPr>
        <w:t xml:space="preserve"> primary respondent </w:t>
      </w:r>
      <w:r w:rsidR="003B35DF">
        <w:rPr>
          <w:b w:val="0"/>
        </w:rPr>
        <w:t xml:space="preserve">had </w:t>
      </w:r>
      <w:r w:rsidR="003B35DF">
        <w:rPr>
          <w:rFonts w:hint="eastAsia"/>
          <w:b w:val="0"/>
        </w:rPr>
        <w:t>multiple</w:t>
      </w:r>
      <w:r w:rsidR="003B35DF">
        <w:rPr>
          <w:b w:val="0"/>
        </w:rPr>
        <w:t xml:space="preserve"> adult child</w:t>
      </w:r>
      <w:r w:rsidR="003B35DF">
        <w:rPr>
          <w:rFonts w:hint="eastAsia"/>
          <w:b w:val="0"/>
        </w:rPr>
        <w:t>ren</w:t>
      </w:r>
      <w:r w:rsidR="003B35DF" w:rsidRPr="009D34B3">
        <w:rPr>
          <w:b w:val="0"/>
        </w:rPr>
        <w:t xml:space="preserve"> or both parents living in the same city</w:t>
      </w:r>
      <w:r w:rsidR="003B35DF">
        <w:rPr>
          <w:rFonts w:hint="eastAsia"/>
          <w:b w:val="0"/>
        </w:rPr>
        <w:t xml:space="preserve"> but did not live with any of them</w:t>
      </w:r>
      <w:r w:rsidR="005B3179" w:rsidRPr="009D34B3">
        <w:rPr>
          <w:b w:val="0"/>
        </w:rPr>
        <w:t xml:space="preserve">, the person who lived </w:t>
      </w:r>
      <w:r w:rsidR="003036FC">
        <w:rPr>
          <w:b w:val="0"/>
        </w:rPr>
        <w:t>at</w:t>
      </w:r>
      <w:r w:rsidR="005B3179" w:rsidRPr="009D34B3">
        <w:rPr>
          <w:b w:val="0"/>
        </w:rPr>
        <w:t xml:space="preserve"> the closest </w:t>
      </w:r>
      <w:r w:rsidR="003B35DF">
        <w:rPr>
          <w:rFonts w:hint="eastAsia"/>
          <w:b w:val="0"/>
        </w:rPr>
        <w:t>address</w:t>
      </w:r>
      <w:r w:rsidR="003B35DF">
        <w:rPr>
          <w:b w:val="0"/>
        </w:rPr>
        <w:t xml:space="preserve"> </w:t>
      </w:r>
      <w:r w:rsidR="003B35DF">
        <w:rPr>
          <w:rFonts w:hint="eastAsia"/>
          <w:b w:val="0"/>
        </w:rPr>
        <w:t>would be</w:t>
      </w:r>
      <w:r w:rsidR="005B3179" w:rsidRPr="009D34B3">
        <w:rPr>
          <w:b w:val="0"/>
        </w:rPr>
        <w:t xml:space="preserve"> the paired respondent</w:t>
      </w:r>
      <w:r w:rsidR="007D24BE">
        <w:rPr>
          <w:rFonts w:hint="eastAsia"/>
          <w:b w:val="0"/>
        </w:rPr>
        <w:t>; i</w:t>
      </w:r>
      <w:r w:rsidR="000A5DF3">
        <w:rPr>
          <w:rFonts w:hint="eastAsia"/>
          <w:b w:val="0"/>
        </w:rPr>
        <w:t>f</w:t>
      </w:r>
      <w:r w:rsidR="003B35DF">
        <w:rPr>
          <w:rFonts w:hint="eastAsia"/>
          <w:b w:val="0"/>
        </w:rPr>
        <w:t xml:space="preserve"> </w:t>
      </w:r>
      <w:r w:rsidR="003B35DF">
        <w:rPr>
          <w:b w:val="0"/>
        </w:rPr>
        <w:t>the</w:t>
      </w:r>
      <w:r w:rsidR="003B35DF">
        <w:rPr>
          <w:rFonts w:hint="eastAsia"/>
          <w:b w:val="0"/>
        </w:rPr>
        <w:t xml:space="preserve"> primary respondent could not tel</w:t>
      </w:r>
      <w:r w:rsidR="003B35DF">
        <w:rPr>
          <w:b w:val="0"/>
        </w:rPr>
        <w:t>l</w:t>
      </w:r>
      <w:r w:rsidR="003B35DF">
        <w:rPr>
          <w:rFonts w:hint="eastAsia"/>
          <w:b w:val="0"/>
        </w:rPr>
        <w:t xml:space="preserve"> which</w:t>
      </w:r>
      <w:r w:rsidR="005B3179" w:rsidRPr="009D34B3">
        <w:rPr>
          <w:b w:val="0"/>
        </w:rPr>
        <w:t xml:space="preserve"> </w:t>
      </w:r>
      <w:r w:rsidR="003036FC">
        <w:rPr>
          <w:b w:val="0"/>
        </w:rPr>
        <w:t xml:space="preserve">relative </w:t>
      </w:r>
      <w:r w:rsidR="005B3179" w:rsidRPr="009D34B3">
        <w:rPr>
          <w:b w:val="0"/>
        </w:rPr>
        <w:t xml:space="preserve">lived </w:t>
      </w:r>
      <w:r w:rsidR="003B35DF">
        <w:rPr>
          <w:rFonts w:hint="eastAsia"/>
          <w:b w:val="0"/>
        </w:rPr>
        <w:t xml:space="preserve">the </w:t>
      </w:r>
      <w:r w:rsidR="005B3179" w:rsidRPr="009D34B3">
        <w:rPr>
          <w:b w:val="0"/>
        </w:rPr>
        <w:t>cl</w:t>
      </w:r>
      <w:r w:rsidR="003B35DF">
        <w:rPr>
          <w:b w:val="0"/>
        </w:rPr>
        <w:t xml:space="preserve">osest, </w:t>
      </w:r>
      <w:r w:rsidR="003B35DF">
        <w:rPr>
          <w:rFonts w:hint="eastAsia"/>
          <w:b w:val="0"/>
        </w:rPr>
        <w:t>a</w:t>
      </w:r>
      <w:r w:rsidR="003B35DF">
        <w:rPr>
          <w:b w:val="0"/>
        </w:rPr>
        <w:t xml:space="preserve"> Kish </w:t>
      </w:r>
      <w:r w:rsidR="003B35DF">
        <w:rPr>
          <w:rFonts w:hint="eastAsia"/>
          <w:b w:val="0"/>
        </w:rPr>
        <w:t>t</w:t>
      </w:r>
      <w:r w:rsidR="005B3179" w:rsidRPr="009D34B3">
        <w:rPr>
          <w:b w:val="0"/>
        </w:rPr>
        <w:t xml:space="preserve">able </w:t>
      </w:r>
      <w:r w:rsidR="003B35DF">
        <w:rPr>
          <w:rFonts w:hint="eastAsia"/>
          <w:b w:val="0"/>
        </w:rPr>
        <w:t>would be</w:t>
      </w:r>
      <w:r w:rsidR="005B3179" w:rsidRPr="009D34B3">
        <w:rPr>
          <w:b w:val="0"/>
        </w:rPr>
        <w:t xml:space="preserve"> used to select one </w:t>
      </w:r>
      <w:r w:rsidR="009F622C">
        <w:rPr>
          <w:rFonts w:hint="eastAsia"/>
          <w:b w:val="0"/>
        </w:rPr>
        <w:t xml:space="preserve">at </w:t>
      </w:r>
      <w:r w:rsidR="009F622C">
        <w:rPr>
          <w:b w:val="0"/>
        </w:rPr>
        <w:t>random</w:t>
      </w:r>
      <w:r w:rsidR="000A5DF3">
        <w:rPr>
          <w:rFonts w:hint="eastAsia"/>
          <w:b w:val="0"/>
        </w:rPr>
        <w:t xml:space="preserve">.  </w:t>
      </w:r>
      <w:r w:rsidR="00201E6E">
        <w:rPr>
          <w:rFonts w:hint="eastAsia"/>
          <w:b w:val="0"/>
        </w:rPr>
        <w:t xml:space="preserve">Consequently, we successfully interviewed 316 paired respondents in </w:t>
      </w:r>
      <w:smartTag w:uri="urn:schemas-microsoft-com:office:smarttags" w:element="City">
        <w:r w:rsidR="00201E6E">
          <w:rPr>
            <w:rFonts w:hint="eastAsia"/>
            <w:b w:val="0"/>
          </w:rPr>
          <w:t>Shanghai</w:t>
        </w:r>
      </w:smartTag>
      <w:r w:rsidR="00201E6E">
        <w:rPr>
          <w:rFonts w:hint="eastAsia"/>
          <w:b w:val="0"/>
        </w:rPr>
        <w:t xml:space="preserve">, 509 in </w:t>
      </w:r>
      <w:smartTag w:uri="urn:schemas-microsoft-com:office:smarttags" w:element="City">
        <w:r w:rsidR="00201E6E">
          <w:rPr>
            <w:rFonts w:hint="eastAsia"/>
            <w:b w:val="0"/>
          </w:rPr>
          <w:t>Wuhan</w:t>
        </w:r>
      </w:smartTag>
      <w:r w:rsidR="00201E6E">
        <w:rPr>
          <w:rFonts w:hint="eastAsia"/>
          <w:b w:val="0"/>
        </w:rPr>
        <w:t xml:space="preserve">, and 438 in </w:t>
      </w:r>
      <w:smartTag w:uri="urn:schemas-microsoft-com:office:smarttags" w:element="City">
        <w:smartTag w:uri="urn:schemas-microsoft-com:office:smarttags" w:element="place">
          <w:r w:rsidR="00201E6E">
            <w:rPr>
              <w:rFonts w:hint="eastAsia"/>
              <w:b w:val="0"/>
            </w:rPr>
            <w:t>Xi</w:t>
          </w:r>
          <w:r w:rsidR="00201E6E">
            <w:rPr>
              <w:b w:val="0"/>
            </w:rPr>
            <w:t>’</w:t>
          </w:r>
          <w:r w:rsidR="00201E6E">
            <w:rPr>
              <w:rFonts w:hint="eastAsia"/>
              <w:b w:val="0"/>
            </w:rPr>
            <w:t>an</w:t>
          </w:r>
        </w:smartTag>
      </w:smartTag>
      <w:r w:rsidR="00201E6E">
        <w:rPr>
          <w:rFonts w:hint="eastAsia"/>
          <w:b w:val="0"/>
        </w:rPr>
        <w:t xml:space="preserve">.  </w:t>
      </w:r>
    </w:p>
    <w:p w:rsidR="000A5DF3" w:rsidRDefault="000A5DF3" w:rsidP="000401AF">
      <w:pPr>
        <w:pStyle w:val="T1"/>
        <w:numPr>
          <w:ilvl w:val="0"/>
          <w:numId w:val="0"/>
        </w:numPr>
        <w:adjustRightInd w:val="0"/>
        <w:rPr>
          <w:b w:val="0"/>
        </w:rPr>
      </w:pPr>
    </w:p>
    <w:p w:rsidR="003873B2" w:rsidRDefault="003873B2" w:rsidP="003873B2">
      <w:pPr>
        <w:pStyle w:val="T1"/>
        <w:numPr>
          <w:ilvl w:val="0"/>
          <w:numId w:val="0"/>
        </w:numPr>
        <w:adjustRightInd w:val="0"/>
        <w:rPr>
          <w:b w:val="0"/>
        </w:rPr>
      </w:pPr>
      <w:r>
        <w:rPr>
          <w:rFonts w:hint="eastAsia"/>
          <w:b w:val="0"/>
        </w:rPr>
        <w:t xml:space="preserve">Each questionnaire, after completion, went through three rounds of inspection.  </w:t>
      </w:r>
      <w:r w:rsidR="00F87DD6">
        <w:rPr>
          <w:rFonts w:hint="eastAsia"/>
          <w:b w:val="0"/>
        </w:rPr>
        <w:t>Immediately after each</w:t>
      </w:r>
      <w:r w:rsidR="00F87DD6">
        <w:rPr>
          <w:b w:val="0"/>
        </w:rPr>
        <w:t xml:space="preserve"> completed questionnaire</w:t>
      </w:r>
      <w:r w:rsidR="00F87DD6">
        <w:rPr>
          <w:rFonts w:hint="eastAsia"/>
          <w:b w:val="0"/>
        </w:rPr>
        <w:t xml:space="preserve"> was submitted,</w:t>
      </w:r>
      <w:r w:rsidRPr="0079229A">
        <w:rPr>
          <w:b w:val="0"/>
        </w:rPr>
        <w:t xml:space="preserve"> </w:t>
      </w:r>
      <w:r w:rsidR="00F87DD6">
        <w:rPr>
          <w:rFonts w:hint="eastAsia"/>
          <w:b w:val="0"/>
        </w:rPr>
        <w:t>a</w:t>
      </w:r>
      <w:r>
        <w:rPr>
          <w:rFonts w:hint="eastAsia"/>
          <w:b w:val="0"/>
        </w:rPr>
        <w:t xml:space="preserve"> </w:t>
      </w:r>
      <w:r w:rsidRPr="0079229A">
        <w:rPr>
          <w:b w:val="0"/>
        </w:rPr>
        <w:t>supervisor w</w:t>
      </w:r>
      <w:r w:rsidR="002D2814">
        <w:rPr>
          <w:b w:val="0"/>
        </w:rPr>
        <w:t xml:space="preserve">ould </w:t>
      </w:r>
      <w:r w:rsidR="002D2814">
        <w:rPr>
          <w:rFonts w:hint="eastAsia"/>
          <w:b w:val="0"/>
        </w:rPr>
        <w:t>check</w:t>
      </w:r>
      <w:r>
        <w:rPr>
          <w:rFonts w:hint="eastAsia"/>
          <w:b w:val="0"/>
        </w:rPr>
        <w:t xml:space="preserve"> through </w:t>
      </w:r>
      <w:r w:rsidR="002D2814">
        <w:rPr>
          <w:rFonts w:hint="eastAsia"/>
          <w:b w:val="0"/>
        </w:rPr>
        <w:t xml:space="preserve">it </w:t>
      </w:r>
      <w:r>
        <w:rPr>
          <w:rFonts w:hint="eastAsia"/>
          <w:b w:val="0"/>
        </w:rPr>
        <w:t>item by item</w:t>
      </w:r>
      <w:r w:rsidR="003036FC">
        <w:rPr>
          <w:b w:val="0"/>
        </w:rPr>
        <w:t>,</w:t>
      </w:r>
      <w:r>
        <w:rPr>
          <w:rFonts w:hint="eastAsia"/>
          <w:b w:val="0"/>
        </w:rPr>
        <w:t xml:space="preserve"> </w:t>
      </w:r>
      <w:r w:rsidR="002D2814">
        <w:rPr>
          <w:rFonts w:hint="eastAsia"/>
          <w:b w:val="0"/>
        </w:rPr>
        <w:t>together with</w:t>
      </w:r>
      <w:r w:rsidR="00F87DD6" w:rsidRPr="0079229A">
        <w:rPr>
          <w:b w:val="0"/>
        </w:rPr>
        <w:t xml:space="preserve"> the interviewer.</w:t>
      </w:r>
      <w:r w:rsidR="002D2814">
        <w:rPr>
          <w:rFonts w:hint="eastAsia"/>
          <w:b w:val="0"/>
        </w:rPr>
        <w:t xml:space="preserve"> </w:t>
      </w:r>
      <w:r w:rsidR="002D2814">
        <w:rPr>
          <w:b w:val="0"/>
        </w:rPr>
        <w:t xml:space="preserve"> If </w:t>
      </w:r>
      <w:r w:rsidR="002D2814">
        <w:rPr>
          <w:rFonts w:hint="eastAsia"/>
          <w:b w:val="0"/>
        </w:rPr>
        <w:t xml:space="preserve">logical inconsistencies or recording errors </w:t>
      </w:r>
      <w:r w:rsidRPr="0079229A">
        <w:rPr>
          <w:b w:val="0"/>
        </w:rPr>
        <w:t xml:space="preserve">were </w:t>
      </w:r>
      <w:r>
        <w:rPr>
          <w:rFonts w:hint="eastAsia"/>
          <w:b w:val="0"/>
        </w:rPr>
        <w:t>identified</w:t>
      </w:r>
      <w:r w:rsidRPr="0079229A">
        <w:rPr>
          <w:b w:val="0"/>
        </w:rPr>
        <w:t xml:space="preserve">, the interviewer </w:t>
      </w:r>
      <w:r>
        <w:rPr>
          <w:rFonts w:hint="eastAsia"/>
          <w:b w:val="0"/>
        </w:rPr>
        <w:t xml:space="preserve">was </w:t>
      </w:r>
      <w:r w:rsidRPr="0079229A">
        <w:rPr>
          <w:b w:val="0"/>
        </w:rPr>
        <w:t xml:space="preserve">responsible </w:t>
      </w:r>
      <w:r>
        <w:rPr>
          <w:b w:val="0"/>
        </w:rPr>
        <w:t>for clarification</w:t>
      </w:r>
      <w:r>
        <w:rPr>
          <w:rFonts w:hint="eastAsia"/>
          <w:b w:val="0"/>
        </w:rPr>
        <w:t xml:space="preserve"> and/or</w:t>
      </w:r>
      <w:r>
        <w:rPr>
          <w:b w:val="0"/>
        </w:rPr>
        <w:t xml:space="preserve"> correcti</w:t>
      </w:r>
      <w:r>
        <w:rPr>
          <w:rFonts w:hint="eastAsia"/>
          <w:b w:val="0"/>
        </w:rPr>
        <w:t xml:space="preserve">on. </w:t>
      </w:r>
      <w:r w:rsidRPr="0079229A">
        <w:rPr>
          <w:b w:val="0"/>
        </w:rPr>
        <w:t xml:space="preserve"> </w:t>
      </w:r>
      <w:r w:rsidR="002D2814">
        <w:rPr>
          <w:rFonts w:hint="eastAsia"/>
          <w:b w:val="0"/>
        </w:rPr>
        <w:t>When</w:t>
      </w:r>
      <w:r w:rsidR="003036FC">
        <w:rPr>
          <w:b w:val="0"/>
        </w:rPr>
        <w:t>ever</w:t>
      </w:r>
      <w:r>
        <w:rPr>
          <w:rFonts w:hint="eastAsia"/>
          <w:b w:val="0"/>
        </w:rPr>
        <w:t xml:space="preserve"> necessary, t</w:t>
      </w:r>
      <w:r w:rsidRPr="0079229A">
        <w:rPr>
          <w:b w:val="0"/>
        </w:rPr>
        <w:t xml:space="preserve">he respondent </w:t>
      </w:r>
      <w:r>
        <w:rPr>
          <w:rFonts w:hint="eastAsia"/>
          <w:b w:val="0"/>
        </w:rPr>
        <w:t>would be contacted</w:t>
      </w:r>
      <w:r w:rsidR="002D2814" w:rsidRPr="002D2814">
        <w:rPr>
          <w:rFonts w:hint="eastAsia"/>
          <w:b w:val="0"/>
        </w:rPr>
        <w:t xml:space="preserve"> </w:t>
      </w:r>
      <w:r w:rsidR="002D2814">
        <w:rPr>
          <w:rFonts w:hint="eastAsia"/>
          <w:b w:val="0"/>
        </w:rPr>
        <w:t>or even re-</w:t>
      </w:r>
      <w:r w:rsidR="002D2814">
        <w:rPr>
          <w:b w:val="0"/>
        </w:rPr>
        <w:t>interview</w:t>
      </w:r>
      <w:r w:rsidR="002D2814">
        <w:rPr>
          <w:rFonts w:hint="eastAsia"/>
          <w:b w:val="0"/>
        </w:rPr>
        <w:t>ed.</w:t>
      </w:r>
      <w:r w:rsidRPr="0079229A">
        <w:rPr>
          <w:b w:val="0"/>
        </w:rPr>
        <w:t xml:space="preserve">  </w:t>
      </w:r>
      <w:r w:rsidR="002D2814">
        <w:rPr>
          <w:rFonts w:hint="eastAsia"/>
          <w:b w:val="0"/>
        </w:rPr>
        <w:t>A</w:t>
      </w:r>
      <w:r>
        <w:rPr>
          <w:rFonts w:hint="eastAsia"/>
          <w:b w:val="0"/>
        </w:rPr>
        <w:t xml:space="preserve"> different supervisor</w:t>
      </w:r>
      <w:r w:rsidR="002D2814" w:rsidRPr="002D2814">
        <w:rPr>
          <w:b w:val="0"/>
        </w:rPr>
        <w:t xml:space="preserve"> </w:t>
      </w:r>
      <w:r w:rsidR="002D2814">
        <w:rPr>
          <w:rFonts w:hint="eastAsia"/>
          <w:b w:val="0"/>
        </w:rPr>
        <w:t xml:space="preserve">would then conduct </w:t>
      </w:r>
      <w:r w:rsidR="002D2814" w:rsidRPr="0079229A">
        <w:rPr>
          <w:b w:val="0"/>
        </w:rPr>
        <w:t>the second-round inspection</w:t>
      </w:r>
      <w:r>
        <w:rPr>
          <w:rFonts w:hint="eastAsia"/>
          <w:b w:val="0"/>
        </w:rPr>
        <w:t xml:space="preserve">.  In case of </w:t>
      </w:r>
      <w:r w:rsidR="00E23C6C">
        <w:rPr>
          <w:rFonts w:hint="eastAsia"/>
          <w:b w:val="0"/>
        </w:rPr>
        <w:t>any problems</w:t>
      </w:r>
      <w:r>
        <w:rPr>
          <w:rFonts w:hint="eastAsia"/>
          <w:b w:val="0"/>
        </w:rPr>
        <w:t>,</w:t>
      </w:r>
      <w:r w:rsidRPr="004E2577">
        <w:rPr>
          <w:b w:val="0"/>
        </w:rPr>
        <w:t xml:space="preserve"> </w:t>
      </w:r>
      <w:r>
        <w:rPr>
          <w:b w:val="0"/>
        </w:rPr>
        <w:t>th</w:t>
      </w:r>
      <w:r>
        <w:rPr>
          <w:rFonts w:hint="eastAsia"/>
          <w:b w:val="0"/>
        </w:rPr>
        <w:t>e</w:t>
      </w:r>
      <w:r>
        <w:rPr>
          <w:b w:val="0"/>
        </w:rPr>
        <w:t xml:space="preserve"> questionnaire w</w:t>
      </w:r>
      <w:r>
        <w:rPr>
          <w:rFonts w:hint="eastAsia"/>
          <w:b w:val="0"/>
        </w:rPr>
        <w:t>ould be</w:t>
      </w:r>
      <w:r w:rsidRPr="004E2577">
        <w:rPr>
          <w:b w:val="0"/>
        </w:rPr>
        <w:t xml:space="preserve"> returned to the </w:t>
      </w:r>
      <w:r>
        <w:rPr>
          <w:rFonts w:hint="eastAsia"/>
          <w:b w:val="0"/>
        </w:rPr>
        <w:t>first-round in</w:t>
      </w:r>
      <w:r>
        <w:rPr>
          <w:b w:val="0"/>
        </w:rPr>
        <w:t>spec</w:t>
      </w:r>
      <w:r>
        <w:rPr>
          <w:rFonts w:hint="eastAsia"/>
          <w:b w:val="0"/>
        </w:rPr>
        <w:t>tor, who</w:t>
      </w:r>
      <w:r w:rsidRPr="004E2577">
        <w:rPr>
          <w:b w:val="0"/>
        </w:rPr>
        <w:t xml:space="preserve"> </w:t>
      </w:r>
      <w:r>
        <w:rPr>
          <w:rFonts w:hint="eastAsia"/>
          <w:b w:val="0"/>
        </w:rPr>
        <w:t>w</w:t>
      </w:r>
      <w:r w:rsidRPr="004E2577">
        <w:rPr>
          <w:b w:val="0"/>
        </w:rPr>
        <w:t>ould</w:t>
      </w:r>
      <w:r w:rsidR="003036FC">
        <w:rPr>
          <w:b w:val="0"/>
        </w:rPr>
        <w:t>,</w:t>
      </w:r>
      <w:r w:rsidRPr="004E2577">
        <w:rPr>
          <w:b w:val="0"/>
        </w:rPr>
        <w:t xml:space="preserve"> in turn</w:t>
      </w:r>
      <w:r w:rsidR="003036FC">
        <w:rPr>
          <w:b w:val="0"/>
        </w:rPr>
        <w:t>,</w:t>
      </w:r>
      <w:r w:rsidRPr="004E2577">
        <w:rPr>
          <w:b w:val="0"/>
        </w:rPr>
        <w:t xml:space="preserve"> contact the responsible interviewer </w:t>
      </w:r>
      <w:r>
        <w:rPr>
          <w:rFonts w:hint="eastAsia"/>
          <w:b w:val="0"/>
        </w:rPr>
        <w:t>to fix the problems</w:t>
      </w:r>
      <w:r w:rsidRPr="004E2577">
        <w:rPr>
          <w:b w:val="0"/>
        </w:rPr>
        <w:t xml:space="preserve">.  </w:t>
      </w:r>
      <w:r w:rsidR="004B6390">
        <w:rPr>
          <w:rFonts w:hint="eastAsia"/>
          <w:b w:val="0"/>
        </w:rPr>
        <w:t>Finally, t</w:t>
      </w:r>
      <w:r>
        <w:rPr>
          <w:rFonts w:hint="eastAsia"/>
          <w:b w:val="0"/>
        </w:rPr>
        <w:t>wo</w:t>
      </w:r>
      <w:r>
        <w:rPr>
          <w:b w:val="0"/>
        </w:rPr>
        <w:t xml:space="preserve"> to </w:t>
      </w:r>
      <w:r>
        <w:rPr>
          <w:rFonts w:hint="eastAsia"/>
          <w:b w:val="0"/>
        </w:rPr>
        <w:t>three</w:t>
      </w:r>
      <w:r>
        <w:rPr>
          <w:b w:val="0"/>
        </w:rPr>
        <w:t xml:space="preserve"> supervisors </w:t>
      </w:r>
      <w:r w:rsidR="004B6390">
        <w:rPr>
          <w:rFonts w:hint="eastAsia"/>
          <w:b w:val="0"/>
        </w:rPr>
        <w:t>would work</w:t>
      </w:r>
      <w:r>
        <w:rPr>
          <w:rFonts w:hint="eastAsia"/>
          <w:b w:val="0"/>
        </w:rPr>
        <w:t xml:space="preserve"> on</w:t>
      </w:r>
      <w:r w:rsidRPr="004E2577">
        <w:rPr>
          <w:b w:val="0"/>
        </w:rPr>
        <w:t xml:space="preserve"> the final inspection</w:t>
      </w:r>
      <w:r>
        <w:rPr>
          <w:rFonts w:hint="eastAsia"/>
          <w:b w:val="0"/>
        </w:rPr>
        <w:t xml:space="preserve"> collaboratively</w:t>
      </w:r>
      <w:r w:rsidRPr="00BC7A71">
        <w:rPr>
          <w:b w:val="0"/>
        </w:rPr>
        <w:t xml:space="preserve">. </w:t>
      </w:r>
      <w:r>
        <w:rPr>
          <w:rFonts w:hint="eastAsia"/>
          <w:b w:val="0"/>
        </w:rPr>
        <w:t xml:space="preserve"> </w:t>
      </w:r>
    </w:p>
    <w:p w:rsidR="005B3179" w:rsidRPr="005A15F6" w:rsidRDefault="005B3179" w:rsidP="00610B4C">
      <w:pPr>
        <w:pStyle w:val="T1"/>
        <w:numPr>
          <w:ilvl w:val="0"/>
          <w:numId w:val="0"/>
        </w:numPr>
        <w:adjustRightInd w:val="0"/>
        <w:rPr>
          <w:i/>
          <w:highlight w:val="yellow"/>
        </w:rPr>
      </w:pPr>
    </w:p>
    <w:p w:rsidR="00610B4C" w:rsidRPr="002E1886" w:rsidRDefault="005A15F6" w:rsidP="000B6F16">
      <w:pPr>
        <w:pStyle w:val="T1"/>
        <w:numPr>
          <w:ilvl w:val="0"/>
          <w:numId w:val="5"/>
        </w:numPr>
        <w:adjustRightInd w:val="0"/>
        <w:rPr>
          <w:i/>
        </w:rPr>
      </w:pPr>
      <w:r w:rsidRPr="002E1886">
        <w:rPr>
          <w:i/>
        </w:rPr>
        <w:t>Data</w:t>
      </w:r>
      <w:r w:rsidRPr="002E1886">
        <w:rPr>
          <w:rFonts w:hint="eastAsia"/>
          <w:i/>
        </w:rPr>
        <w:t xml:space="preserve"> I</w:t>
      </w:r>
      <w:r w:rsidR="005B3179" w:rsidRPr="002E1886">
        <w:rPr>
          <w:i/>
        </w:rPr>
        <w:t>nput</w:t>
      </w:r>
    </w:p>
    <w:p w:rsidR="00610B4C" w:rsidRDefault="00610B4C" w:rsidP="00610B4C">
      <w:pPr>
        <w:pStyle w:val="T1"/>
        <w:numPr>
          <w:ilvl w:val="0"/>
          <w:numId w:val="0"/>
        </w:numPr>
        <w:adjustRightInd w:val="0"/>
        <w:rPr>
          <w:b w:val="0"/>
        </w:rPr>
      </w:pPr>
    </w:p>
    <w:p w:rsidR="005B3179" w:rsidRDefault="00FE11A4" w:rsidP="000D784C">
      <w:pPr>
        <w:pStyle w:val="T1"/>
        <w:numPr>
          <w:ilvl w:val="0"/>
          <w:numId w:val="0"/>
        </w:numPr>
        <w:adjustRightInd w:val="0"/>
        <w:rPr>
          <w:b w:val="0"/>
        </w:rPr>
      </w:pPr>
      <w:r>
        <w:rPr>
          <w:rFonts w:hint="eastAsia"/>
          <w:b w:val="0"/>
        </w:rPr>
        <w:t>A</w:t>
      </w:r>
      <w:r w:rsidR="005B3179" w:rsidRPr="00610B4C">
        <w:rPr>
          <w:b w:val="0"/>
        </w:rPr>
        <w:t>ll questionnaires</w:t>
      </w:r>
      <w:r>
        <w:rPr>
          <w:rFonts w:hint="eastAsia"/>
          <w:b w:val="0"/>
        </w:rPr>
        <w:t xml:space="preserve">, after three rounds of </w:t>
      </w:r>
      <w:r>
        <w:rPr>
          <w:b w:val="0"/>
        </w:rPr>
        <w:t>inspections</w:t>
      </w:r>
      <w:r>
        <w:rPr>
          <w:rFonts w:hint="eastAsia"/>
          <w:b w:val="0"/>
        </w:rPr>
        <w:t>,</w:t>
      </w:r>
      <w:r w:rsidR="005B3179" w:rsidRPr="00610B4C">
        <w:rPr>
          <w:b w:val="0"/>
        </w:rPr>
        <w:t xml:space="preserve"> </w:t>
      </w:r>
      <w:r>
        <w:rPr>
          <w:rFonts w:hint="eastAsia"/>
          <w:b w:val="0"/>
        </w:rPr>
        <w:t>were sent</w:t>
      </w:r>
      <w:r w:rsidR="005B3179" w:rsidRPr="00610B4C">
        <w:rPr>
          <w:b w:val="0"/>
        </w:rPr>
        <w:t xml:space="preserve"> </w:t>
      </w:r>
      <w:r>
        <w:rPr>
          <w:rFonts w:hint="eastAsia"/>
          <w:b w:val="0"/>
        </w:rPr>
        <w:t xml:space="preserve">to </w:t>
      </w:r>
      <w:smartTag w:uri="urn:schemas-microsoft-com:office:smarttags" w:element="City">
        <w:smartTag w:uri="urn:schemas-microsoft-com:office:smarttags" w:element="place">
          <w:r>
            <w:rPr>
              <w:rFonts w:hint="eastAsia"/>
              <w:b w:val="0"/>
            </w:rPr>
            <w:t>Beijing</w:t>
          </w:r>
        </w:smartTag>
      </w:smartTag>
      <w:r>
        <w:rPr>
          <w:rFonts w:hint="eastAsia"/>
          <w:b w:val="0"/>
        </w:rPr>
        <w:t xml:space="preserve"> for data input.  </w:t>
      </w:r>
      <w:r w:rsidR="002E1886">
        <w:rPr>
          <w:rFonts w:hint="eastAsia"/>
          <w:b w:val="0"/>
        </w:rPr>
        <w:t>The field s</w:t>
      </w:r>
      <w:r w:rsidR="002E1886">
        <w:rPr>
          <w:b w:val="0"/>
        </w:rPr>
        <w:t>uperv</w:t>
      </w:r>
      <w:r w:rsidR="002E1886">
        <w:rPr>
          <w:rFonts w:hint="eastAsia"/>
          <w:b w:val="0"/>
        </w:rPr>
        <w:t xml:space="preserve">isors continued to supervise </w:t>
      </w:r>
      <w:r w:rsidR="002E1886">
        <w:rPr>
          <w:b w:val="0"/>
        </w:rPr>
        <w:t>the</w:t>
      </w:r>
      <w:r w:rsidR="002E1886">
        <w:rPr>
          <w:rFonts w:hint="eastAsia"/>
          <w:b w:val="0"/>
        </w:rPr>
        <w:t xml:space="preserve"> data input</w:t>
      </w:r>
      <w:r w:rsidR="003036FC">
        <w:rPr>
          <w:b w:val="0"/>
        </w:rPr>
        <w:t>, for which t</w:t>
      </w:r>
      <w:r w:rsidR="00B9613C">
        <w:rPr>
          <w:b w:val="0"/>
        </w:rPr>
        <w:t>hirty</w:t>
      </w:r>
      <w:r w:rsidR="00B9613C">
        <w:rPr>
          <w:rFonts w:hint="eastAsia"/>
          <w:b w:val="0"/>
        </w:rPr>
        <w:t>-</w:t>
      </w:r>
      <w:r w:rsidR="005B3179" w:rsidRPr="00E15C9B">
        <w:rPr>
          <w:b w:val="0"/>
        </w:rPr>
        <w:t xml:space="preserve">two </w:t>
      </w:r>
      <w:r w:rsidR="006212D5">
        <w:rPr>
          <w:rFonts w:hint="eastAsia"/>
          <w:b w:val="0"/>
        </w:rPr>
        <w:t>university</w:t>
      </w:r>
      <w:r w:rsidR="005B3179" w:rsidRPr="00E15C9B">
        <w:rPr>
          <w:b w:val="0"/>
        </w:rPr>
        <w:t xml:space="preserve"> students were </w:t>
      </w:r>
      <w:r w:rsidR="002E1886">
        <w:rPr>
          <w:rFonts w:hint="eastAsia"/>
          <w:b w:val="0"/>
        </w:rPr>
        <w:t xml:space="preserve">recruited and </w:t>
      </w:r>
      <w:r w:rsidR="005B3179" w:rsidRPr="00E15C9B">
        <w:rPr>
          <w:b w:val="0"/>
        </w:rPr>
        <w:t>trained</w:t>
      </w:r>
      <w:r w:rsidR="003036FC">
        <w:rPr>
          <w:b w:val="0"/>
        </w:rPr>
        <w:t>.</w:t>
      </w:r>
      <w:r w:rsidR="006212D5">
        <w:rPr>
          <w:rFonts w:hint="eastAsia"/>
          <w:b w:val="0"/>
        </w:rPr>
        <w:t xml:space="preserve">  They</w:t>
      </w:r>
      <w:r w:rsidR="005B3179" w:rsidRPr="00E15C9B">
        <w:rPr>
          <w:b w:val="0"/>
        </w:rPr>
        <w:t xml:space="preserve"> worked in </w:t>
      </w:r>
      <w:r w:rsidR="002E1886">
        <w:rPr>
          <w:rFonts w:hint="eastAsia"/>
          <w:b w:val="0"/>
        </w:rPr>
        <w:t xml:space="preserve">sixteen </w:t>
      </w:r>
      <w:r w:rsidR="005B3179" w:rsidRPr="00E15C9B">
        <w:rPr>
          <w:b w:val="0"/>
        </w:rPr>
        <w:t>pairs</w:t>
      </w:r>
      <w:r w:rsidR="003036FC">
        <w:rPr>
          <w:b w:val="0"/>
        </w:rPr>
        <w:t>,</w:t>
      </w:r>
      <w:r w:rsidR="005B3179" w:rsidRPr="00E15C9B">
        <w:rPr>
          <w:b w:val="0"/>
        </w:rPr>
        <w:t xml:space="preserve"> with one reading from the questionnaire and the other entering the data on the keyboard.  Each questionnaire was entered twice </w:t>
      </w:r>
      <w:r w:rsidR="002E1886">
        <w:rPr>
          <w:rFonts w:hint="eastAsia"/>
          <w:b w:val="0"/>
        </w:rPr>
        <w:t xml:space="preserve">by different </w:t>
      </w:r>
      <w:r w:rsidR="006212D5">
        <w:rPr>
          <w:rFonts w:hint="eastAsia"/>
          <w:b w:val="0"/>
        </w:rPr>
        <w:t xml:space="preserve">pairs of </w:t>
      </w:r>
      <w:r w:rsidR="002E1886">
        <w:rPr>
          <w:rFonts w:hint="eastAsia"/>
          <w:b w:val="0"/>
        </w:rPr>
        <w:t>students</w:t>
      </w:r>
      <w:r w:rsidR="005B3179" w:rsidRPr="00E15C9B">
        <w:rPr>
          <w:b w:val="0"/>
        </w:rPr>
        <w:t xml:space="preserve">.  Any </w:t>
      </w:r>
      <w:r w:rsidR="002E1886">
        <w:rPr>
          <w:rFonts w:hint="eastAsia"/>
          <w:b w:val="0"/>
        </w:rPr>
        <w:t>inconsistency</w:t>
      </w:r>
      <w:r w:rsidR="002E1886">
        <w:rPr>
          <w:b w:val="0"/>
        </w:rPr>
        <w:t xml:space="preserve"> </w:t>
      </w:r>
      <w:r w:rsidR="002E1886">
        <w:rPr>
          <w:rFonts w:hint="eastAsia"/>
          <w:b w:val="0"/>
        </w:rPr>
        <w:t>between</w:t>
      </w:r>
      <w:r w:rsidR="005B3179" w:rsidRPr="00E15C9B">
        <w:rPr>
          <w:b w:val="0"/>
        </w:rPr>
        <w:t xml:space="preserve"> the two independent inputs would be detected and refused by the program</w:t>
      </w:r>
      <w:r w:rsidR="006D211E">
        <w:rPr>
          <w:rFonts w:hint="eastAsia"/>
          <w:b w:val="0"/>
        </w:rPr>
        <w:t>,</w:t>
      </w:r>
      <w:r w:rsidR="005B3179" w:rsidRPr="00E15C9B">
        <w:rPr>
          <w:b w:val="0"/>
        </w:rPr>
        <w:t xml:space="preserve"> and thus a correction was called for.  </w:t>
      </w:r>
    </w:p>
    <w:p w:rsidR="00A4579C" w:rsidRDefault="00347787" w:rsidP="00A4579C">
      <w:pPr>
        <w:pStyle w:val="T1"/>
        <w:numPr>
          <w:ilvl w:val="0"/>
          <w:numId w:val="0"/>
        </w:numPr>
        <w:tabs>
          <w:tab w:val="left" w:pos="7290"/>
          <w:tab w:val="left" w:pos="7470"/>
          <w:tab w:val="left" w:pos="7920"/>
          <w:tab w:val="left" w:pos="8010"/>
          <w:tab w:val="left" w:pos="8100"/>
          <w:tab w:val="left" w:pos="8280"/>
        </w:tabs>
        <w:adjustRightInd w:val="0"/>
        <w:rPr>
          <w:b w:val="0"/>
        </w:rPr>
      </w:pPr>
      <w:r>
        <w:rPr>
          <w:b w:val="0"/>
        </w:rPr>
        <w:br w:type="column"/>
      </w:r>
    </w:p>
    <w:p w:rsidR="00A4579C" w:rsidRDefault="00A4579C" w:rsidP="00A4579C">
      <w:pPr>
        <w:pStyle w:val="T1"/>
        <w:numPr>
          <w:ilvl w:val="0"/>
          <w:numId w:val="0"/>
        </w:numPr>
        <w:tabs>
          <w:tab w:val="left" w:pos="7290"/>
          <w:tab w:val="left" w:pos="7470"/>
          <w:tab w:val="left" w:pos="7920"/>
          <w:tab w:val="left" w:pos="8010"/>
          <w:tab w:val="left" w:pos="8100"/>
          <w:tab w:val="left" w:pos="8280"/>
        </w:tabs>
        <w:adjustRightInd w:val="0"/>
        <w:rPr>
          <w:b w:val="0"/>
        </w:rPr>
      </w:pPr>
    </w:p>
    <w:p w:rsidR="0025190A" w:rsidRPr="00D9273E" w:rsidRDefault="0025190A" w:rsidP="00347787">
      <w:pPr>
        <w:pStyle w:val="BodyTextIndent2"/>
        <w:keepNext/>
        <w:keepLines/>
        <w:widowControl/>
        <w:numPr>
          <w:ilvl w:val="0"/>
          <w:numId w:val="2"/>
        </w:numPr>
        <w:ind w:left="418" w:hanging="418"/>
        <w:jc w:val="left"/>
        <w:rPr>
          <w:b/>
          <w:bCs/>
          <w:sz w:val="22"/>
          <w:szCs w:val="22"/>
        </w:rPr>
      </w:pPr>
      <w:r w:rsidRPr="00D9273E">
        <w:rPr>
          <w:b/>
          <w:bCs/>
          <w:sz w:val="22"/>
          <w:szCs w:val="22"/>
        </w:rPr>
        <w:t>Data Cleaning</w:t>
      </w:r>
      <w:r w:rsidR="009D2601" w:rsidRPr="009D2601">
        <w:rPr>
          <w:b/>
          <w:bCs/>
          <w:sz w:val="22"/>
          <w:szCs w:val="22"/>
        </w:rPr>
        <w:t xml:space="preserve"> </w:t>
      </w:r>
      <w:r w:rsidR="009D2601">
        <w:rPr>
          <w:rFonts w:eastAsia="宋体" w:hint="eastAsia"/>
          <w:b/>
          <w:bCs/>
          <w:sz w:val="22"/>
          <w:szCs w:val="22"/>
          <w:lang w:eastAsia="zh-CN"/>
        </w:rPr>
        <w:t xml:space="preserve">and </w:t>
      </w:r>
      <w:r w:rsidR="009D2601" w:rsidRPr="00D9273E">
        <w:rPr>
          <w:b/>
          <w:bCs/>
          <w:sz w:val="22"/>
          <w:szCs w:val="22"/>
        </w:rPr>
        <w:t>Editing</w:t>
      </w:r>
    </w:p>
    <w:p w:rsidR="003B7A37" w:rsidRPr="00504553" w:rsidRDefault="003B7A37" w:rsidP="00347787">
      <w:pPr>
        <w:pStyle w:val="BodyTextIndent2"/>
        <w:keepLines/>
        <w:ind w:left="0"/>
        <w:jc w:val="left"/>
        <w:rPr>
          <w:rFonts w:eastAsia="宋体"/>
          <w:b/>
          <w:i/>
          <w:sz w:val="22"/>
          <w:szCs w:val="22"/>
          <w:highlight w:val="yellow"/>
          <w:lang w:eastAsia="zh-CN"/>
        </w:rPr>
      </w:pPr>
    </w:p>
    <w:p w:rsidR="00D9273E" w:rsidRDefault="009D319C" w:rsidP="00347787">
      <w:pPr>
        <w:pStyle w:val="BodyTextIndent2"/>
        <w:keepLines/>
        <w:ind w:left="0"/>
        <w:jc w:val="left"/>
        <w:rPr>
          <w:rFonts w:eastAsia="宋体"/>
          <w:sz w:val="22"/>
          <w:szCs w:val="22"/>
          <w:lang w:eastAsia="zh-CN"/>
        </w:rPr>
      </w:pPr>
      <w:r>
        <w:rPr>
          <w:rFonts w:eastAsia="宋体"/>
          <w:sz w:val="22"/>
          <w:szCs w:val="22"/>
          <w:lang w:eastAsia="zh-CN"/>
        </w:rPr>
        <w:t>The</w:t>
      </w:r>
      <w:r>
        <w:rPr>
          <w:rFonts w:eastAsia="宋体" w:hint="eastAsia"/>
          <w:sz w:val="22"/>
          <w:szCs w:val="22"/>
          <w:lang w:eastAsia="zh-CN"/>
        </w:rPr>
        <w:t xml:space="preserve"> d</w:t>
      </w:r>
      <w:r w:rsidR="007558B9">
        <w:rPr>
          <w:rFonts w:eastAsia="宋体" w:hint="eastAsia"/>
          <w:sz w:val="22"/>
          <w:szCs w:val="22"/>
          <w:lang w:eastAsia="zh-CN"/>
        </w:rPr>
        <w:t xml:space="preserve">ata </w:t>
      </w:r>
      <w:r>
        <w:rPr>
          <w:rFonts w:eastAsia="宋体" w:hint="eastAsia"/>
          <w:sz w:val="22"/>
          <w:szCs w:val="22"/>
          <w:lang w:eastAsia="zh-CN"/>
        </w:rPr>
        <w:t>was cleaned</w:t>
      </w:r>
      <w:r w:rsidR="007558B9">
        <w:rPr>
          <w:rFonts w:eastAsia="宋体" w:hint="eastAsia"/>
          <w:sz w:val="22"/>
          <w:szCs w:val="22"/>
          <w:lang w:eastAsia="zh-CN"/>
        </w:rPr>
        <w:t xml:space="preserve"> </w:t>
      </w:r>
      <w:r w:rsidR="007558B9">
        <w:rPr>
          <w:rFonts w:eastAsia="宋体"/>
          <w:sz w:val="22"/>
          <w:szCs w:val="22"/>
          <w:lang w:eastAsia="zh-CN"/>
        </w:rPr>
        <w:t>at the</w:t>
      </w:r>
      <w:r w:rsidR="007558B9">
        <w:rPr>
          <w:rFonts w:eastAsia="宋体" w:hint="eastAsia"/>
          <w:sz w:val="22"/>
          <w:szCs w:val="22"/>
          <w:lang w:eastAsia="zh-CN"/>
        </w:rPr>
        <w:t xml:space="preserve"> </w:t>
      </w:r>
      <w:smartTag w:uri="urn:schemas-microsoft-com:office:smarttags" w:element="PlaceName">
        <w:r w:rsidR="007558B9">
          <w:rPr>
            <w:rFonts w:eastAsia="宋体" w:hint="eastAsia"/>
            <w:sz w:val="22"/>
            <w:szCs w:val="22"/>
            <w:lang w:eastAsia="zh-CN"/>
          </w:rPr>
          <w:t>Chinese</w:t>
        </w:r>
      </w:smartTag>
      <w:r w:rsidR="007558B9">
        <w:rPr>
          <w:rFonts w:eastAsia="宋体" w:hint="eastAsia"/>
          <w:sz w:val="22"/>
          <w:szCs w:val="22"/>
          <w:lang w:eastAsia="zh-CN"/>
        </w:rPr>
        <w:t xml:space="preserve"> </w:t>
      </w:r>
      <w:smartTag w:uri="urn:schemas-microsoft-com:office:smarttags" w:element="PlaceType">
        <w:r w:rsidR="007558B9">
          <w:rPr>
            <w:rFonts w:eastAsia="宋体" w:hint="eastAsia"/>
            <w:sz w:val="22"/>
            <w:szCs w:val="22"/>
            <w:lang w:eastAsia="zh-CN"/>
          </w:rPr>
          <w:t>University</w:t>
        </w:r>
      </w:smartTag>
      <w:r w:rsidR="007558B9">
        <w:rPr>
          <w:rFonts w:eastAsia="宋体" w:hint="eastAsia"/>
          <w:sz w:val="22"/>
          <w:szCs w:val="22"/>
          <w:lang w:eastAsia="zh-CN"/>
        </w:rPr>
        <w:t xml:space="preserve"> of Hong Kong and </w:t>
      </w:r>
      <w:r w:rsidR="006A59A8">
        <w:rPr>
          <w:rFonts w:eastAsia="宋体" w:hint="eastAsia"/>
          <w:sz w:val="22"/>
          <w:szCs w:val="22"/>
          <w:lang w:eastAsia="zh-CN"/>
        </w:rPr>
        <w:t xml:space="preserve">the </w:t>
      </w:r>
      <w:smartTag w:uri="urn:schemas-microsoft-com:office:smarttags" w:element="place">
        <w:smartTag w:uri="urn:schemas-microsoft-com:office:smarttags" w:element="PlaceType">
          <w:r w:rsidR="006A59A8">
            <w:rPr>
              <w:rFonts w:eastAsia="宋体" w:hint="eastAsia"/>
              <w:sz w:val="22"/>
              <w:szCs w:val="22"/>
              <w:lang w:eastAsia="zh-CN"/>
            </w:rPr>
            <w:t>University</w:t>
          </w:r>
        </w:smartTag>
        <w:r w:rsidR="006A59A8">
          <w:rPr>
            <w:rFonts w:eastAsia="宋体" w:hint="eastAsia"/>
            <w:sz w:val="22"/>
            <w:szCs w:val="22"/>
            <w:lang w:eastAsia="zh-CN"/>
          </w:rPr>
          <w:t xml:space="preserve"> of </w:t>
        </w:r>
        <w:smartTag w:uri="urn:schemas-microsoft-com:office:smarttags" w:element="PlaceName">
          <w:r w:rsidR="006A59A8">
            <w:rPr>
              <w:rFonts w:eastAsia="宋体" w:hint="eastAsia"/>
              <w:sz w:val="22"/>
              <w:szCs w:val="22"/>
              <w:lang w:eastAsia="zh-CN"/>
            </w:rPr>
            <w:t>Mich</w:t>
          </w:r>
          <w:r w:rsidR="00D9273E">
            <w:rPr>
              <w:rFonts w:eastAsia="宋体" w:hint="eastAsia"/>
              <w:sz w:val="22"/>
              <w:szCs w:val="22"/>
              <w:lang w:eastAsia="zh-CN"/>
            </w:rPr>
            <w:t>igan</w:t>
          </w:r>
        </w:smartTag>
      </w:smartTag>
      <w:r w:rsidR="00D9273E">
        <w:rPr>
          <w:rFonts w:eastAsia="宋体" w:hint="eastAsia"/>
          <w:sz w:val="22"/>
          <w:szCs w:val="22"/>
          <w:lang w:eastAsia="zh-CN"/>
        </w:rPr>
        <w:t>.</w:t>
      </w:r>
      <w:r w:rsidR="0025190A" w:rsidRPr="00AB568F">
        <w:rPr>
          <w:sz w:val="22"/>
          <w:szCs w:val="22"/>
        </w:rPr>
        <w:t xml:space="preserve"> </w:t>
      </w:r>
      <w:r w:rsidR="00942CEC">
        <w:rPr>
          <w:rFonts w:eastAsia="宋体" w:hint="eastAsia"/>
          <w:sz w:val="22"/>
          <w:szCs w:val="22"/>
          <w:lang w:eastAsia="zh-CN"/>
        </w:rPr>
        <w:t xml:space="preserve"> </w:t>
      </w:r>
      <w:r w:rsidR="00B74FA7">
        <w:rPr>
          <w:rFonts w:eastAsia="宋体" w:hint="eastAsia"/>
          <w:sz w:val="22"/>
          <w:szCs w:val="22"/>
          <w:lang w:eastAsia="zh-CN"/>
        </w:rPr>
        <w:t>W</w:t>
      </w:r>
      <w:r w:rsidR="0025190A" w:rsidRPr="00AB568F">
        <w:rPr>
          <w:sz w:val="22"/>
          <w:szCs w:val="22"/>
        </w:rPr>
        <w:t>e relied heavily on the principle of internal logical consistency</w:t>
      </w:r>
      <w:r w:rsidR="00347787">
        <w:rPr>
          <w:sz w:val="22"/>
          <w:szCs w:val="22"/>
        </w:rPr>
        <w:t xml:space="preserve">.  </w:t>
      </w:r>
      <w:r w:rsidR="00347787">
        <w:rPr>
          <w:rFonts w:eastAsia="宋体"/>
          <w:sz w:val="22"/>
          <w:szCs w:val="22"/>
          <w:lang w:eastAsia="zh-CN"/>
        </w:rPr>
        <w:t xml:space="preserve">All </w:t>
      </w:r>
      <w:r w:rsidR="007558B9">
        <w:rPr>
          <w:sz w:val="22"/>
          <w:szCs w:val="22"/>
        </w:rPr>
        <w:t xml:space="preserve">the </w:t>
      </w:r>
      <w:r w:rsidR="007558B9">
        <w:rPr>
          <w:rFonts w:eastAsia="宋体" w:hint="eastAsia"/>
          <w:sz w:val="22"/>
          <w:szCs w:val="22"/>
          <w:lang w:eastAsia="zh-CN"/>
        </w:rPr>
        <w:t>variables</w:t>
      </w:r>
      <w:r w:rsidR="0025190A" w:rsidRPr="00AB568F">
        <w:rPr>
          <w:sz w:val="22"/>
          <w:szCs w:val="22"/>
        </w:rPr>
        <w:t xml:space="preserve"> </w:t>
      </w:r>
      <w:r w:rsidR="00347787">
        <w:rPr>
          <w:sz w:val="22"/>
          <w:szCs w:val="22"/>
        </w:rPr>
        <w:t xml:space="preserve">were checked individually, especially if they were </w:t>
      </w:r>
      <w:r w:rsidR="0025190A" w:rsidRPr="00AB568F">
        <w:rPr>
          <w:sz w:val="22"/>
          <w:szCs w:val="22"/>
        </w:rPr>
        <w:t>contingency questi</w:t>
      </w:r>
      <w:r w:rsidR="007558B9">
        <w:rPr>
          <w:sz w:val="22"/>
          <w:szCs w:val="22"/>
        </w:rPr>
        <w:t>ons</w:t>
      </w:r>
      <w:r w:rsidR="00347787">
        <w:rPr>
          <w:sz w:val="22"/>
          <w:szCs w:val="22"/>
        </w:rPr>
        <w:t xml:space="preserve">, either </w:t>
      </w:r>
      <w:r w:rsidR="007558B9">
        <w:rPr>
          <w:sz w:val="22"/>
          <w:szCs w:val="22"/>
        </w:rPr>
        <w:t xml:space="preserve">explicit </w:t>
      </w:r>
      <w:r w:rsidR="009C0265">
        <w:rPr>
          <w:rFonts w:eastAsiaTheme="minorEastAsia" w:hint="eastAsia"/>
          <w:sz w:val="22"/>
          <w:szCs w:val="22"/>
          <w:lang w:eastAsia="zh-CN"/>
        </w:rPr>
        <w:t>or</w:t>
      </w:r>
      <w:r w:rsidR="009C0265">
        <w:rPr>
          <w:sz w:val="22"/>
          <w:szCs w:val="22"/>
        </w:rPr>
        <w:t xml:space="preserve"> </w:t>
      </w:r>
      <w:r w:rsidR="007558B9">
        <w:rPr>
          <w:sz w:val="22"/>
          <w:szCs w:val="22"/>
        </w:rPr>
        <w:t>implicit</w:t>
      </w:r>
      <w:r w:rsidR="007558B9">
        <w:rPr>
          <w:rFonts w:eastAsia="宋体" w:hint="eastAsia"/>
          <w:sz w:val="22"/>
          <w:szCs w:val="22"/>
          <w:lang w:eastAsia="zh-CN"/>
        </w:rPr>
        <w:t xml:space="preserve">.  </w:t>
      </w:r>
      <w:r w:rsidR="00B74FA7">
        <w:rPr>
          <w:rFonts w:eastAsia="宋体"/>
          <w:sz w:val="22"/>
          <w:szCs w:val="22"/>
          <w:lang w:eastAsia="zh-CN"/>
        </w:rPr>
        <w:t>When</w:t>
      </w:r>
      <w:r w:rsidR="00B74FA7">
        <w:rPr>
          <w:rFonts w:eastAsia="宋体" w:hint="eastAsia"/>
          <w:sz w:val="22"/>
          <w:szCs w:val="22"/>
          <w:lang w:eastAsia="zh-CN"/>
        </w:rPr>
        <w:t xml:space="preserve"> </w:t>
      </w:r>
      <w:r w:rsidR="007F504C">
        <w:rPr>
          <w:rFonts w:eastAsia="宋体" w:hint="eastAsia"/>
          <w:sz w:val="22"/>
          <w:szCs w:val="22"/>
          <w:lang w:eastAsia="zh-CN"/>
        </w:rPr>
        <w:t>suspicious</w:t>
      </w:r>
      <w:r w:rsidR="00B74FA7" w:rsidRPr="00AB568F">
        <w:rPr>
          <w:sz w:val="22"/>
          <w:szCs w:val="22"/>
        </w:rPr>
        <w:t xml:space="preserve"> data were </w:t>
      </w:r>
      <w:r w:rsidR="00B74FA7">
        <w:rPr>
          <w:rFonts w:eastAsia="宋体" w:hint="eastAsia"/>
          <w:sz w:val="22"/>
          <w:szCs w:val="22"/>
          <w:lang w:eastAsia="zh-CN"/>
        </w:rPr>
        <w:t>detected, the original q</w:t>
      </w:r>
      <w:r w:rsidR="0025190A" w:rsidRPr="00AB568F">
        <w:rPr>
          <w:sz w:val="22"/>
          <w:szCs w:val="22"/>
        </w:rPr>
        <w:t>uestionnaires</w:t>
      </w:r>
      <w:r w:rsidR="007558B9">
        <w:rPr>
          <w:rFonts w:eastAsia="宋体" w:hint="eastAsia"/>
          <w:sz w:val="22"/>
          <w:szCs w:val="22"/>
          <w:lang w:eastAsia="zh-CN"/>
        </w:rPr>
        <w:t xml:space="preserve"> were double-checked.  </w:t>
      </w:r>
      <w:r w:rsidR="00B74FA7">
        <w:rPr>
          <w:rFonts w:eastAsia="宋体" w:hint="eastAsia"/>
          <w:sz w:val="22"/>
          <w:szCs w:val="22"/>
          <w:lang w:eastAsia="zh-CN"/>
        </w:rPr>
        <w:t xml:space="preserve">If problem persisted, </w:t>
      </w:r>
      <w:r w:rsidR="0025190A" w:rsidRPr="00AB568F">
        <w:rPr>
          <w:sz w:val="22"/>
          <w:szCs w:val="22"/>
        </w:rPr>
        <w:t>special error code</w:t>
      </w:r>
      <w:r w:rsidR="00B74FA7">
        <w:rPr>
          <w:rFonts w:eastAsia="宋体" w:hint="eastAsia"/>
          <w:sz w:val="22"/>
          <w:szCs w:val="22"/>
          <w:lang w:eastAsia="zh-CN"/>
        </w:rPr>
        <w:t>s</w:t>
      </w:r>
      <w:r w:rsidR="00B74FA7">
        <w:rPr>
          <w:sz w:val="22"/>
          <w:szCs w:val="22"/>
        </w:rPr>
        <w:t xml:space="preserve"> were</w:t>
      </w:r>
      <w:r w:rsidR="0025190A" w:rsidRPr="00AB568F">
        <w:rPr>
          <w:sz w:val="22"/>
          <w:szCs w:val="22"/>
        </w:rPr>
        <w:t xml:space="preserve"> assigned. </w:t>
      </w:r>
    </w:p>
    <w:p w:rsidR="00D9273E" w:rsidRPr="009A3B21" w:rsidRDefault="00D9273E" w:rsidP="005B3179">
      <w:pPr>
        <w:pStyle w:val="BodyTextIndent2"/>
        <w:ind w:left="0"/>
        <w:jc w:val="left"/>
        <w:rPr>
          <w:rFonts w:eastAsia="宋体"/>
          <w:sz w:val="22"/>
          <w:szCs w:val="22"/>
          <w:lang w:eastAsia="zh-CN"/>
        </w:rPr>
      </w:pPr>
    </w:p>
    <w:p w:rsidR="005B3179" w:rsidRPr="00194DF4" w:rsidRDefault="005B3179" w:rsidP="00F404B3">
      <w:pPr>
        <w:pStyle w:val="BodyTextIndent2"/>
        <w:numPr>
          <w:ilvl w:val="0"/>
          <w:numId w:val="6"/>
        </w:numPr>
        <w:jc w:val="left"/>
        <w:rPr>
          <w:b/>
          <w:i/>
          <w:sz w:val="22"/>
          <w:szCs w:val="22"/>
        </w:rPr>
      </w:pPr>
      <w:r w:rsidRPr="00194DF4">
        <w:rPr>
          <w:b/>
          <w:i/>
          <w:sz w:val="22"/>
          <w:szCs w:val="22"/>
        </w:rPr>
        <w:t>Special codes</w:t>
      </w:r>
    </w:p>
    <w:p w:rsidR="005B3179" w:rsidRPr="00C054D8" w:rsidRDefault="005B3179" w:rsidP="00C054D8">
      <w:pPr>
        <w:pStyle w:val="BodyTextIndent2"/>
        <w:ind w:left="0"/>
        <w:jc w:val="left"/>
        <w:rPr>
          <w:rFonts w:eastAsia="宋体"/>
          <w:sz w:val="22"/>
          <w:szCs w:val="22"/>
          <w:lang w:eastAsia="zh-CN"/>
        </w:rPr>
      </w:pPr>
    </w:p>
    <w:p w:rsidR="00194DF4" w:rsidRDefault="006135B9" w:rsidP="00F404B3">
      <w:pPr>
        <w:pStyle w:val="BodyTextIndent2"/>
        <w:ind w:left="0"/>
        <w:jc w:val="left"/>
        <w:rPr>
          <w:rFonts w:eastAsia="宋体"/>
          <w:sz w:val="22"/>
          <w:szCs w:val="22"/>
          <w:lang w:eastAsia="zh-CN"/>
        </w:rPr>
      </w:pPr>
      <w:r>
        <w:rPr>
          <w:rFonts w:eastAsia="宋体" w:hint="eastAsia"/>
          <w:sz w:val="22"/>
          <w:szCs w:val="22"/>
          <w:lang w:eastAsia="zh-CN"/>
        </w:rPr>
        <w:t>In the data file, a</w:t>
      </w:r>
      <w:r w:rsidR="000D2AB4">
        <w:rPr>
          <w:rFonts w:eastAsia="宋体" w:hint="eastAsia"/>
          <w:sz w:val="22"/>
          <w:szCs w:val="22"/>
          <w:lang w:eastAsia="zh-CN"/>
        </w:rPr>
        <w:t xml:space="preserve">ll variables directly obtained from questionnaires </w:t>
      </w:r>
      <w:r w:rsidR="00095B74">
        <w:rPr>
          <w:rFonts w:eastAsia="宋体" w:hint="eastAsia"/>
          <w:sz w:val="22"/>
          <w:szCs w:val="22"/>
          <w:lang w:eastAsia="zh-CN"/>
        </w:rPr>
        <w:t>were</w:t>
      </w:r>
      <w:r w:rsidR="00074F64">
        <w:rPr>
          <w:rFonts w:eastAsia="宋体" w:hint="eastAsia"/>
          <w:sz w:val="22"/>
          <w:szCs w:val="22"/>
          <w:lang w:eastAsia="zh-CN"/>
        </w:rPr>
        <w:t xml:space="preserve"> initially</w:t>
      </w:r>
      <w:r w:rsidR="000D2AB4">
        <w:rPr>
          <w:rFonts w:eastAsia="宋体" w:hint="eastAsia"/>
          <w:sz w:val="22"/>
          <w:szCs w:val="22"/>
          <w:lang w:eastAsia="zh-CN"/>
        </w:rPr>
        <w:t xml:space="preserve"> coded </w:t>
      </w:r>
      <w:r>
        <w:rPr>
          <w:rFonts w:eastAsia="宋体" w:hint="eastAsia"/>
          <w:sz w:val="22"/>
          <w:szCs w:val="22"/>
          <w:lang w:eastAsia="zh-CN"/>
        </w:rPr>
        <w:t>and labeled as designated</w:t>
      </w:r>
      <w:r w:rsidR="000D2AB4">
        <w:rPr>
          <w:rFonts w:eastAsia="宋体" w:hint="eastAsia"/>
          <w:sz w:val="22"/>
          <w:szCs w:val="22"/>
          <w:lang w:eastAsia="zh-CN"/>
        </w:rPr>
        <w:t xml:space="preserve"> on </w:t>
      </w:r>
      <w:r w:rsidR="003036FC">
        <w:rPr>
          <w:rFonts w:eastAsia="宋体"/>
          <w:sz w:val="22"/>
          <w:szCs w:val="22"/>
          <w:lang w:eastAsia="zh-CN"/>
        </w:rPr>
        <w:t xml:space="preserve">the </w:t>
      </w:r>
      <w:r w:rsidR="000D2AB4">
        <w:rPr>
          <w:rFonts w:eastAsia="宋体" w:hint="eastAsia"/>
          <w:sz w:val="22"/>
          <w:szCs w:val="22"/>
          <w:lang w:eastAsia="zh-CN"/>
        </w:rPr>
        <w:t>questionnaires.  However, t</w:t>
      </w:r>
      <w:r w:rsidR="000D2AB4">
        <w:rPr>
          <w:rFonts w:eastAsia="宋体"/>
          <w:sz w:val="22"/>
          <w:szCs w:val="22"/>
          <w:lang w:eastAsia="zh-CN"/>
        </w:rPr>
        <w:t>he</w:t>
      </w:r>
      <w:r w:rsidR="000D2AB4">
        <w:rPr>
          <w:rFonts w:eastAsia="宋体" w:hint="eastAsia"/>
          <w:sz w:val="22"/>
          <w:szCs w:val="22"/>
          <w:lang w:eastAsia="zh-CN"/>
        </w:rPr>
        <w:t xml:space="preserve"> </w:t>
      </w:r>
      <w:r w:rsidR="000D2AB4">
        <w:rPr>
          <w:rFonts w:eastAsia="宋体"/>
          <w:sz w:val="22"/>
          <w:szCs w:val="22"/>
          <w:lang w:eastAsia="zh-CN"/>
        </w:rPr>
        <w:t>special</w:t>
      </w:r>
      <w:r w:rsidR="000D2AB4">
        <w:rPr>
          <w:rFonts w:eastAsia="宋体" w:hint="eastAsia"/>
          <w:sz w:val="22"/>
          <w:szCs w:val="22"/>
          <w:lang w:eastAsia="zh-CN"/>
        </w:rPr>
        <w:t xml:space="preserve"> codes (i.e., </w:t>
      </w:r>
      <w:r w:rsidR="000D2AB4">
        <w:rPr>
          <w:rFonts w:eastAsia="宋体"/>
          <w:sz w:val="22"/>
          <w:szCs w:val="22"/>
          <w:lang w:eastAsia="zh-CN"/>
        </w:rPr>
        <w:t>“</w:t>
      </w:r>
      <w:r w:rsidR="000D2AB4">
        <w:rPr>
          <w:rFonts w:eastAsia="宋体" w:hint="eastAsia"/>
          <w:sz w:val="22"/>
          <w:szCs w:val="22"/>
          <w:lang w:eastAsia="zh-CN"/>
        </w:rPr>
        <w:t>N</w:t>
      </w:r>
      <w:r w:rsidR="000D2AB4">
        <w:rPr>
          <w:sz w:val="22"/>
          <w:szCs w:val="22"/>
        </w:rPr>
        <w:t xml:space="preserve">ot </w:t>
      </w:r>
      <w:r w:rsidR="000D2AB4">
        <w:rPr>
          <w:rFonts w:eastAsia="宋体" w:hint="eastAsia"/>
          <w:sz w:val="22"/>
          <w:szCs w:val="22"/>
          <w:lang w:eastAsia="zh-CN"/>
        </w:rPr>
        <w:t>A</w:t>
      </w:r>
      <w:r w:rsidR="000D2AB4" w:rsidRPr="00AB568F">
        <w:rPr>
          <w:sz w:val="22"/>
          <w:szCs w:val="22"/>
        </w:rPr>
        <w:t>pplicable</w:t>
      </w:r>
      <w:r w:rsidR="000D2AB4">
        <w:rPr>
          <w:rFonts w:eastAsia="宋体"/>
          <w:sz w:val="22"/>
          <w:szCs w:val="22"/>
          <w:lang w:eastAsia="zh-CN"/>
        </w:rPr>
        <w:t>”</w:t>
      </w:r>
      <w:r w:rsidR="000D2AB4" w:rsidRPr="00AB568F">
        <w:rPr>
          <w:sz w:val="22"/>
          <w:szCs w:val="22"/>
        </w:rPr>
        <w:t xml:space="preserve">, </w:t>
      </w:r>
      <w:r w:rsidR="000D2AB4">
        <w:rPr>
          <w:rFonts w:eastAsia="宋体"/>
          <w:sz w:val="22"/>
          <w:szCs w:val="22"/>
          <w:lang w:eastAsia="zh-CN"/>
        </w:rPr>
        <w:t>“</w:t>
      </w:r>
      <w:r w:rsidR="000D2AB4">
        <w:rPr>
          <w:rFonts w:eastAsia="宋体" w:hint="eastAsia"/>
          <w:sz w:val="22"/>
          <w:szCs w:val="22"/>
          <w:lang w:eastAsia="zh-CN"/>
        </w:rPr>
        <w:t>Don</w:t>
      </w:r>
      <w:r w:rsidR="000D2AB4">
        <w:rPr>
          <w:rFonts w:eastAsia="宋体"/>
          <w:sz w:val="22"/>
          <w:szCs w:val="22"/>
          <w:lang w:eastAsia="zh-CN"/>
        </w:rPr>
        <w:t>’</w:t>
      </w:r>
      <w:r w:rsidR="000D2AB4">
        <w:rPr>
          <w:rFonts w:eastAsia="宋体" w:hint="eastAsia"/>
          <w:sz w:val="22"/>
          <w:szCs w:val="22"/>
          <w:lang w:eastAsia="zh-CN"/>
        </w:rPr>
        <w:t>t Know</w:t>
      </w:r>
      <w:r w:rsidR="000D2AB4">
        <w:rPr>
          <w:rFonts w:eastAsia="宋体"/>
          <w:sz w:val="22"/>
          <w:szCs w:val="22"/>
          <w:lang w:eastAsia="zh-CN"/>
        </w:rPr>
        <w:t>”</w:t>
      </w:r>
      <w:r w:rsidR="000D2AB4">
        <w:rPr>
          <w:rFonts w:eastAsia="宋体" w:hint="eastAsia"/>
          <w:sz w:val="22"/>
          <w:szCs w:val="22"/>
          <w:lang w:eastAsia="zh-CN"/>
        </w:rPr>
        <w:t>,</w:t>
      </w:r>
      <w:r w:rsidR="000D2AB4" w:rsidRPr="00AB568F">
        <w:rPr>
          <w:sz w:val="22"/>
          <w:szCs w:val="22"/>
        </w:rPr>
        <w:t xml:space="preserve"> </w:t>
      </w:r>
      <w:r w:rsidR="000D2AB4">
        <w:rPr>
          <w:rFonts w:eastAsia="宋体" w:hint="eastAsia"/>
          <w:sz w:val="22"/>
          <w:szCs w:val="22"/>
          <w:lang w:eastAsia="zh-CN"/>
        </w:rPr>
        <w:t>m</w:t>
      </w:r>
      <w:r w:rsidR="000D2AB4" w:rsidRPr="00AB568F">
        <w:rPr>
          <w:sz w:val="22"/>
          <w:szCs w:val="22"/>
        </w:rPr>
        <w:t>issing</w:t>
      </w:r>
      <w:r w:rsidR="000D2AB4">
        <w:rPr>
          <w:rFonts w:eastAsia="宋体" w:hint="eastAsia"/>
          <w:sz w:val="22"/>
          <w:szCs w:val="22"/>
          <w:lang w:eastAsia="zh-CN"/>
        </w:rPr>
        <w:t xml:space="preserve"> data, and</w:t>
      </w:r>
      <w:r w:rsidR="000D2AB4">
        <w:rPr>
          <w:sz w:val="22"/>
          <w:szCs w:val="22"/>
        </w:rPr>
        <w:t xml:space="preserve"> </w:t>
      </w:r>
      <w:r w:rsidR="000D2AB4" w:rsidRPr="00AB568F">
        <w:rPr>
          <w:sz w:val="22"/>
          <w:szCs w:val="22"/>
        </w:rPr>
        <w:t>erro</w:t>
      </w:r>
      <w:r w:rsidR="000D2AB4">
        <w:rPr>
          <w:rFonts w:eastAsia="宋体" w:hint="eastAsia"/>
          <w:sz w:val="22"/>
          <w:szCs w:val="22"/>
          <w:lang w:eastAsia="zh-CN"/>
        </w:rPr>
        <w:t>neous data)</w:t>
      </w:r>
      <w:r w:rsidR="000D2AB4" w:rsidRPr="00AB568F">
        <w:rPr>
          <w:sz w:val="22"/>
          <w:szCs w:val="22"/>
        </w:rPr>
        <w:t xml:space="preserve"> </w:t>
      </w:r>
      <w:r w:rsidR="00095B74">
        <w:rPr>
          <w:rFonts w:eastAsia="宋体" w:hint="eastAsia"/>
          <w:sz w:val="22"/>
          <w:szCs w:val="22"/>
          <w:lang w:eastAsia="zh-CN"/>
        </w:rPr>
        <w:t xml:space="preserve">specified on </w:t>
      </w:r>
      <w:r w:rsidR="00095B74">
        <w:rPr>
          <w:rFonts w:eastAsia="宋体"/>
          <w:sz w:val="22"/>
          <w:szCs w:val="22"/>
          <w:lang w:eastAsia="zh-CN"/>
        </w:rPr>
        <w:t>the</w:t>
      </w:r>
      <w:r w:rsidR="00095B74">
        <w:rPr>
          <w:rFonts w:eastAsia="宋体" w:hint="eastAsia"/>
          <w:sz w:val="22"/>
          <w:szCs w:val="22"/>
          <w:lang w:eastAsia="zh-CN"/>
        </w:rPr>
        <w:t xml:space="preserve"> questionnaires were</w:t>
      </w:r>
      <w:r w:rsidR="000D2AB4">
        <w:rPr>
          <w:rFonts w:eastAsia="宋体" w:hint="eastAsia"/>
          <w:sz w:val="22"/>
          <w:szCs w:val="22"/>
          <w:lang w:eastAsia="zh-CN"/>
        </w:rPr>
        <w:t xml:space="preserve"> not</w:t>
      </w:r>
      <w:r w:rsidR="00074F64">
        <w:rPr>
          <w:rFonts w:eastAsia="宋体" w:hint="eastAsia"/>
          <w:sz w:val="22"/>
          <w:szCs w:val="22"/>
          <w:lang w:eastAsia="zh-CN"/>
        </w:rPr>
        <w:t xml:space="preserve"> consistent across items</w:t>
      </w:r>
      <w:r w:rsidR="000D2AB4">
        <w:rPr>
          <w:rFonts w:eastAsia="宋体" w:hint="eastAsia"/>
          <w:sz w:val="22"/>
          <w:szCs w:val="22"/>
          <w:lang w:eastAsia="zh-CN"/>
        </w:rPr>
        <w:t>.</w:t>
      </w:r>
      <w:r w:rsidR="00C054D8">
        <w:rPr>
          <w:rFonts w:eastAsia="宋体" w:hint="eastAsia"/>
          <w:sz w:val="22"/>
          <w:szCs w:val="22"/>
          <w:lang w:eastAsia="zh-CN"/>
        </w:rPr>
        <w:t xml:space="preserve">  For instance,</w:t>
      </w:r>
      <w:r w:rsidR="00C054D8">
        <w:rPr>
          <w:sz w:val="22"/>
          <w:szCs w:val="22"/>
        </w:rPr>
        <w:t xml:space="preserve"> </w:t>
      </w:r>
      <w:r w:rsidR="000D2AB4">
        <w:rPr>
          <w:rFonts w:eastAsia="宋体"/>
          <w:sz w:val="22"/>
          <w:szCs w:val="22"/>
          <w:lang w:eastAsia="zh-CN"/>
        </w:rPr>
        <w:t>“</w:t>
      </w:r>
      <w:r w:rsidR="000D2AB4">
        <w:rPr>
          <w:rFonts w:eastAsia="宋体" w:hint="eastAsia"/>
          <w:sz w:val="22"/>
          <w:szCs w:val="22"/>
          <w:lang w:eastAsia="zh-CN"/>
        </w:rPr>
        <w:t>Don</w:t>
      </w:r>
      <w:r w:rsidR="000D2AB4">
        <w:rPr>
          <w:rFonts w:eastAsia="宋体"/>
          <w:sz w:val="22"/>
          <w:szCs w:val="22"/>
          <w:lang w:eastAsia="zh-CN"/>
        </w:rPr>
        <w:t>’</w:t>
      </w:r>
      <w:r w:rsidR="000D2AB4">
        <w:rPr>
          <w:rFonts w:eastAsia="宋体" w:hint="eastAsia"/>
          <w:sz w:val="22"/>
          <w:szCs w:val="22"/>
          <w:lang w:eastAsia="zh-CN"/>
        </w:rPr>
        <w:t xml:space="preserve">t </w:t>
      </w:r>
      <w:r w:rsidR="000D2AB4">
        <w:rPr>
          <w:rFonts w:eastAsia="宋体"/>
          <w:sz w:val="22"/>
          <w:szCs w:val="22"/>
          <w:lang w:eastAsia="zh-CN"/>
        </w:rPr>
        <w:t>Know”</w:t>
      </w:r>
      <w:r w:rsidR="00074F64">
        <w:rPr>
          <w:rFonts w:eastAsia="宋体" w:hint="eastAsia"/>
          <w:sz w:val="22"/>
          <w:szCs w:val="22"/>
          <w:lang w:eastAsia="zh-CN"/>
        </w:rPr>
        <w:t xml:space="preserve"> is indicated by </w:t>
      </w:r>
      <w:r w:rsidR="00074F64">
        <w:rPr>
          <w:sz w:val="22"/>
          <w:szCs w:val="22"/>
        </w:rPr>
        <w:t>9, 99, 999,</w:t>
      </w:r>
      <w:r w:rsidR="00074F64">
        <w:rPr>
          <w:rFonts w:eastAsia="宋体" w:hint="eastAsia"/>
          <w:sz w:val="22"/>
          <w:szCs w:val="22"/>
          <w:lang w:eastAsia="zh-CN"/>
        </w:rPr>
        <w:t xml:space="preserve"> and</w:t>
      </w:r>
      <w:r w:rsidR="00074F64">
        <w:rPr>
          <w:sz w:val="22"/>
          <w:szCs w:val="22"/>
        </w:rPr>
        <w:t xml:space="preserve"> -9</w:t>
      </w:r>
      <w:r w:rsidR="00074F64">
        <w:rPr>
          <w:rFonts w:eastAsiaTheme="minorEastAsia" w:hint="eastAsia"/>
          <w:sz w:val="22"/>
          <w:szCs w:val="22"/>
          <w:lang w:eastAsia="zh-CN"/>
        </w:rPr>
        <w:t xml:space="preserve"> in </w:t>
      </w:r>
      <w:r w:rsidR="00074F64">
        <w:rPr>
          <w:rFonts w:eastAsiaTheme="minorEastAsia"/>
          <w:sz w:val="22"/>
          <w:szCs w:val="22"/>
          <w:lang w:eastAsia="zh-CN"/>
        </w:rPr>
        <w:t>different</w:t>
      </w:r>
      <w:r w:rsidR="00074F64">
        <w:rPr>
          <w:rFonts w:eastAsiaTheme="minorEastAsia" w:hint="eastAsia"/>
          <w:sz w:val="22"/>
          <w:szCs w:val="22"/>
          <w:lang w:eastAsia="zh-CN"/>
        </w:rPr>
        <w:t xml:space="preserve"> questions</w:t>
      </w:r>
      <w:r w:rsidR="000D2AB4">
        <w:rPr>
          <w:rFonts w:eastAsia="宋体" w:hint="eastAsia"/>
          <w:sz w:val="22"/>
          <w:szCs w:val="22"/>
          <w:lang w:eastAsia="zh-CN"/>
        </w:rPr>
        <w:t>;</w:t>
      </w:r>
      <w:r w:rsidR="00C054D8">
        <w:rPr>
          <w:sz w:val="22"/>
          <w:szCs w:val="22"/>
        </w:rPr>
        <w:t xml:space="preserve"> and 98, 8, -8, </w:t>
      </w:r>
      <w:r w:rsidR="00C054D8">
        <w:rPr>
          <w:rFonts w:eastAsia="宋体" w:hint="eastAsia"/>
          <w:sz w:val="22"/>
          <w:szCs w:val="22"/>
          <w:lang w:eastAsia="zh-CN"/>
        </w:rPr>
        <w:t>and</w:t>
      </w:r>
      <w:r w:rsidR="00C054D8">
        <w:rPr>
          <w:sz w:val="22"/>
          <w:szCs w:val="22"/>
        </w:rPr>
        <w:t xml:space="preserve"> -6</w:t>
      </w:r>
      <w:r w:rsidR="000D2AB4">
        <w:rPr>
          <w:rFonts w:eastAsia="宋体" w:hint="eastAsia"/>
          <w:sz w:val="22"/>
          <w:szCs w:val="22"/>
          <w:lang w:eastAsia="zh-CN"/>
        </w:rPr>
        <w:t xml:space="preserve"> are</w:t>
      </w:r>
      <w:r w:rsidR="00C054D8">
        <w:rPr>
          <w:rFonts w:eastAsia="宋体" w:hint="eastAsia"/>
          <w:sz w:val="22"/>
          <w:szCs w:val="22"/>
          <w:lang w:eastAsia="zh-CN"/>
        </w:rPr>
        <w:t xml:space="preserve"> used </w:t>
      </w:r>
      <w:r w:rsidR="00C054D8">
        <w:rPr>
          <w:sz w:val="22"/>
          <w:szCs w:val="22"/>
        </w:rPr>
        <w:t>for</w:t>
      </w:r>
      <w:r w:rsidR="005B3179" w:rsidRPr="00AB568F">
        <w:rPr>
          <w:sz w:val="22"/>
          <w:szCs w:val="22"/>
        </w:rPr>
        <w:t xml:space="preserve"> </w:t>
      </w:r>
      <w:r w:rsidR="000D2AB4">
        <w:rPr>
          <w:rFonts w:eastAsia="宋体"/>
          <w:sz w:val="22"/>
          <w:szCs w:val="22"/>
          <w:lang w:eastAsia="zh-CN"/>
        </w:rPr>
        <w:t>“</w:t>
      </w:r>
      <w:r w:rsidR="00C054D8">
        <w:rPr>
          <w:rFonts w:eastAsia="宋体" w:hint="eastAsia"/>
          <w:sz w:val="22"/>
          <w:szCs w:val="22"/>
          <w:lang w:eastAsia="zh-CN"/>
        </w:rPr>
        <w:t>N</w:t>
      </w:r>
      <w:r w:rsidR="000D2AB4">
        <w:rPr>
          <w:rFonts w:eastAsia="宋体" w:hint="eastAsia"/>
          <w:sz w:val="22"/>
          <w:szCs w:val="22"/>
          <w:lang w:eastAsia="zh-CN"/>
        </w:rPr>
        <w:t xml:space="preserve">ot </w:t>
      </w:r>
      <w:r w:rsidR="00C054D8">
        <w:rPr>
          <w:rFonts w:eastAsia="宋体" w:hint="eastAsia"/>
          <w:sz w:val="22"/>
          <w:szCs w:val="22"/>
          <w:lang w:eastAsia="zh-CN"/>
        </w:rPr>
        <w:t>A</w:t>
      </w:r>
      <w:r w:rsidR="000D2AB4">
        <w:rPr>
          <w:rFonts w:eastAsia="宋体" w:hint="eastAsia"/>
          <w:sz w:val="22"/>
          <w:szCs w:val="22"/>
          <w:lang w:eastAsia="zh-CN"/>
        </w:rPr>
        <w:t>pplicable</w:t>
      </w:r>
      <w:r w:rsidR="000D2AB4">
        <w:rPr>
          <w:rFonts w:eastAsia="宋体"/>
          <w:sz w:val="22"/>
          <w:szCs w:val="22"/>
          <w:lang w:eastAsia="zh-CN"/>
        </w:rPr>
        <w:t>”</w:t>
      </w:r>
      <w:r w:rsidR="00C054D8" w:rsidRPr="00C054D8">
        <w:rPr>
          <w:rFonts w:eastAsia="宋体" w:hint="eastAsia"/>
          <w:sz w:val="22"/>
          <w:szCs w:val="22"/>
          <w:lang w:eastAsia="zh-CN"/>
        </w:rPr>
        <w:t>.</w:t>
      </w:r>
      <w:r w:rsidR="00C054D8">
        <w:rPr>
          <w:rFonts w:eastAsia="宋体" w:hint="eastAsia"/>
          <w:sz w:val="22"/>
          <w:szCs w:val="22"/>
          <w:lang w:eastAsia="zh-CN"/>
        </w:rPr>
        <w:t xml:space="preserve">  </w:t>
      </w:r>
      <w:r w:rsidR="00074F64">
        <w:rPr>
          <w:rFonts w:eastAsia="宋体" w:hint="eastAsia"/>
          <w:sz w:val="22"/>
          <w:szCs w:val="22"/>
          <w:lang w:eastAsia="zh-CN"/>
        </w:rPr>
        <w:t>To avoid mistakes in data use</w:t>
      </w:r>
      <w:r w:rsidR="000D5D22">
        <w:rPr>
          <w:rFonts w:eastAsia="宋体" w:hint="eastAsia"/>
          <w:sz w:val="22"/>
          <w:szCs w:val="22"/>
          <w:lang w:eastAsia="zh-CN"/>
        </w:rPr>
        <w:t>, we</w:t>
      </w:r>
      <w:r w:rsidR="00074F64">
        <w:rPr>
          <w:rFonts w:eastAsia="宋体" w:hint="eastAsia"/>
          <w:sz w:val="22"/>
          <w:szCs w:val="22"/>
          <w:lang w:eastAsia="zh-CN"/>
        </w:rPr>
        <w:t xml:space="preserve"> have</w:t>
      </w:r>
      <w:r w:rsidR="000D5D22">
        <w:rPr>
          <w:rFonts w:eastAsia="宋体" w:hint="eastAsia"/>
          <w:sz w:val="22"/>
          <w:szCs w:val="22"/>
          <w:lang w:eastAsia="zh-CN"/>
        </w:rPr>
        <w:t xml:space="preserve"> standardized the </w:t>
      </w:r>
      <w:r w:rsidR="000D2AB4">
        <w:rPr>
          <w:rFonts w:eastAsia="宋体"/>
          <w:sz w:val="22"/>
          <w:szCs w:val="22"/>
          <w:lang w:eastAsia="zh-CN"/>
        </w:rPr>
        <w:t>special</w:t>
      </w:r>
      <w:r w:rsidR="000D2AB4">
        <w:rPr>
          <w:rFonts w:eastAsia="宋体" w:hint="eastAsia"/>
          <w:sz w:val="22"/>
          <w:szCs w:val="22"/>
          <w:lang w:eastAsia="zh-CN"/>
        </w:rPr>
        <w:t xml:space="preserve"> </w:t>
      </w:r>
      <w:r w:rsidR="000D5D22">
        <w:rPr>
          <w:rFonts w:eastAsia="宋体" w:hint="eastAsia"/>
          <w:sz w:val="22"/>
          <w:szCs w:val="22"/>
          <w:lang w:eastAsia="zh-CN"/>
        </w:rPr>
        <w:t xml:space="preserve">codes as </w:t>
      </w:r>
      <w:r w:rsidR="0007479E">
        <w:rPr>
          <w:rFonts w:eastAsia="宋体" w:hint="eastAsia"/>
          <w:sz w:val="22"/>
          <w:szCs w:val="22"/>
          <w:lang w:eastAsia="zh-CN"/>
        </w:rPr>
        <w:t xml:space="preserve">the </w:t>
      </w:r>
      <w:r w:rsidR="000D5D22">
        <w:rPr>
          <w:rFonts w:eastAsia="宋体" w:hint="eastAsia"/>
          <w:sz w:val="22"/>
          <w:szCs w:val="22"/>
          <w:lang w:eastAsia="zh-CN"/>
        </w:rPr>
        <w:t xml:space="preserve">following: </w:t>
      </w:r>
    </w:p>
    <w:p w:rsidR="00D43336" w:rsidRPr="00C054D8" w:rsidRDefault="00D43336" w:rsidP="00F404B3">
      <w:pPr>
        <w:pStyle w:val="BodyTextIndent2"/>
        <w:ind w:left="0"/>
        <w:jc w:val="left"/>
        <w:rPr>
          <w:rFonts w:eastAsia="宋体"/>
          <w:sz w:val="22"/>
          <w:szCs w:val="22"/>
          <w:lang w:eastAsia="zh-CN"/>
        </w:rPr>
      </w:pPr>
    </w:p>
    <w:p w:rsidR="005B3179" w:rsidRPr="00AB568F" w:rsidRDefault="000D5D22" w:rsidP="00976E49">
      <w:pPr>
        <w:pStyle w:val="BodyTextIndent2"/>
        <w:numPr>
          <w:ilvl w:val="0"/>
          <w:numId w:val="8"/>
        </w:numPr>
        <w:jc w:val="left"/>
        <w:rPr>
          <w:sz w:val="22"/>
          <w:szCs w:val="22"/>
        </w:rPr>
      </w:pPr>
      <w:r>
        <w:rPr>
          <w:sz w:val="22"/>
          <w:szCs w:val="22"/>
        </w:rPr>
        <w:t>-99, -999, -9999, or -999999</w:t>
      </w:r>
      <w:r>
        <w:rPr>
          <w:rFonts w:eastAsia="宋体" w:hint="eastAsia"/>
          <w:sz w:val="22"/>
          <w:szCs w:val="22"/>
          <w:lang w:eastAsia="zh-CN"/>
        </w:rPr>
        <w:t xml:space="preserve"> for </w:t>
      </w:r>
      <w:r w:rsidR="005B3179" w:rsidRPr="000D5D22">
        <w:rPr>
          <w:sz w:val="22"/>
          <w:szCs w:val="22"/>
        </w:rPr>
        <w:t>blanks when responses</w:t>
      </w:r>
      <w:r w:rsidR="005B3179" w:rsidRPr="00AB568F">
        <w:rPr>
          <w:sz w:val="22"/>
          <w:szCs w:val="22"/>
        </w:rPr>
        <w:t xml:space="preserve"> </w:t>
      </w:r>
      <w:r w:rsidR="005E1ABF">
        <w:rPr>
          <w:rFonts w:eastAsia="宋体" w:hint="eastAsia"/>
          <w:sz w:val="22"/>
          <w:szCs w:val="22"/>
          <w:lang w:eastAsia="zh-CN"/>
        </w:rPr>
        <w:t>are</w:t>
      </w:r>
      <w:r w:rsidR="005B3179" w:rsidRPr="00AB568F">
        <w:rPr>
          <w:sz w:val="22"/>
          <w:szCs w:val="22"/>
        </w:rPr>
        <w:t xml:space="preserve"> expected.</w:t>
      </w:r>
    </w:p>
    <w:p w:rsidR="005B3179" w:rsidRPr="00AB568F" w:rsidRDefault="000D5D22" w:rsidP="00976E49">
      <w:pPr>
        <w:pStyle w:val="BodyTextIndent2"/>
        <w:numPr>
          <w:ilvl w:val="0"/>
          <w:numId w:val="8"/>
        </w:numPr>
        <w:jc w:val="left"/>
        <w:rPr>
          <w:sz w:val="22"/>
          <w:szCs w:val="22"/>
        </w:rPr>
      </w:pPr>
      <w:r>
        <w:rPr>
          <w:sz w:val="22"/>
          <w:szCs w:val="22"/>
        </w:rPr>
        <w:t>-98, -998, -9998, or -999998</w:t>
      </w:r>
      <w:r>
        <w:rPr>
          <w:rFonts w:eastAsia="宋体" w:hint="eastAsia"/>
          <w:sz w:val="22"/>
          <w:szCs w:val="22"/>
          <w:lang w:eastAsia="zh-CN"/>
        </w:rPr>
        <w:t xml:space="preserve"> for </w:t>
      </w:r>
      <w:r w:rsidR="000D2AB4">
        <w:rPr>
          <w:rFonts w:eastAsia="宋体"/>
          <w:sz w:val="22"/>
          <w:szCs w:val="22"/>
          <w:lang w:eastAsia="zh-CN"/>
        </w:rPr>
        <w:t>“</w:t>
      </w:r>
      <w:r>
        <w:rPr>
          <w:rFonts w:eastAsia="宋体" w:hint="eastAsia"/>
          <w:sz w:val="22"/>
          <w:szCs w:val="22"/>
          <w:lang w:eastAsia="zh-CN"/>
        </w:rPr>
        <w:t>D</w:t>
      </w:r>
      <w:r w:rsidR="000D2AB4">
        <w:rPr>
          <w:rFonts w:eastAsia="宋体" w:hint="eastAsia"/>
          <w:sz w:val="22"/>
          <w:szCs w:val="22"/>
          <w:lang w:eastAsia="zh-CN"/>
        </w:rPr>
        <w:t>on</w:t>
      </w:r>
      <w:r w:rsidR="000D2AB4">
        <w:rPr>
          <w:rFonts w:eastAsia="宋体"/>
          <w:sz w:val="22"/>
          <w:szCs w:val="22"/>
          <w:lang w:eastAsia="zh-CN"/>
        </w:rPr>
        <w:t>’</w:t>
      </w:r>
      <w:r w:rsidR="000D2AB4">
        <w:rPr>
          <w:rFonts w:eastAsia="宋体" w:hint="eastAsia"/>
          <w:sz w:val="22"/>
          <w:szCs w:val="22"/>
          <w:lang w:eastAsia="zh-CN"/>
        </w:rPr>
        <w:t xml:space="preserve">t </w:t>
      </w:r>
      <w:r>
        <w:rPr>
          <w:rFonts w:eastAsia="宋体" w:hint="eastAsia"/>
          <w:sz w:val="22"/>
          <w:szCs w:val="22"/>
          <w:lang w:eastAsia="zh-CN"/>
        </w:rPr>
        <w:t>K</w:t>
      </w:r>
      <w:r w:rsidR="000D2AB4">
        <w:rPr>
          <w:rFonts w:eastAsia="宋体" w:hint="eastAsia"/>
          <w:sz w:val="22"/>
          <w:szCs w:val="22"/>
          <w:lang w:eastAsia="zh-CN"/>
        </w:rPr>
        <w:t>now</w:t>
      </w:r>
      <w:r w:rsidR="000D2AB4">
        <w:rPr>
          <w:rFonts w:eastAsia="宋体"/>
          <w:sz w:val="22"/>
          <w:szCs w:val="22"/>
          <w:lang w:eastAsia="zh-CN"/>
        </w:rPr>
        <w:t>”</w:t>
      </w:r>
      <w:r w:rsidR="005B3179" w:rsidRPr="00AB568F">
        <w:rPr>
          <w:sz w:val="22"/>
          <w:szCs w:val="22"/>
        </w:rPr>
        <w:t>.</w:t>
      </w:r>
    </w:p>
    <w:p w:rsidR="005B3179" w:rsidRPr="00AB568F" w:rsidRDefault="005B3179" w:rsidP="00976E49">
      <w:pPr>
        <w:pStyle w:val="BodyTextIndent2"/>
        <w:numPr>
          <w:ilvl w:val="0"/>
          <w:numId w:val="8"/>
        </w:numPr>
        <w:jc w:val="left"/>
        <w:rPr>
          <w:sz w:val="22"/>
          <w:szCs w:val="22"/>
        </w:rPr>
      </w:pPr>
      <w:r w:rsidRPr="00AB568F">
        <w:rPr>
          <w:sz w:val="22"/>
          <w:szCs w:val="22"/>
        </w:rPr>
        <w:t>-97, -997, -9997, or -999997</w:t>
      </w:r>
      <w:r w:rsidR="000D5D22">
        <w:rPr>
          <w:rFonts w:eastAsia="宋体" w:hint="eastAsia"/>
          <w:sz w:val="22"/>
          <w:szCs w:val="22"/>
          <w:lang w:eastAsia="zh-CN"/>
        </w:rPr>
        <w:t xml:space="preserve"> for </w:t>
      </w:r>
      <w:r w:rsidRPr="00AB568F">
        <w:rPr>
          <w:sz w:val="22"/>
          <w:szCs w:val="22"/>
        </w:rPr>
        <w:t>con</w:t>
      </w:r>
      <w:r w:rsidR="005E1ABF">
        <w:rPr>
          <w:sz w:val="22"/>
          <w:szCs w:val="22"/>
        </w:rPr>
        <w:t xml:space="preserve">structed variables that miss </w:t>
      </w:r>
      <w:r w:rsidRPr="00AB568F">
        <w:rPr>
          <w:sz w:val="22"/>
          <w:szCs w:val="22"/>
        </w:rPr>
        <w:t>crucial</w:t>
      </w:r>
      <w:r w:rsidR="005E1ABF">
        <w:rPr>
          <w:sz w:val="22"/>
          <w:szCs w:val="22"/>
        </w:rPr>
        <w:t xml:space="preserve"> information when responses </w:t>
      </w:r>
      <w:r w:rsidR="005E1ABF">
        <w:rPr>
          <w:rFonts w:eastAsia="宋体" w:hint="eastAsia"/>
          <w:sz w:val="22"/>
          <w:szCs w:val="22"/>
          <w:lang w:eastAsia="zh-CN"/>
        </w:rPr>
        <w:t>are</w:t>
      </w:r>
      <w:r w:rsidRPr="00AB568F">
        <w:rPr>
          <w:sz w:val="22"/>
          <w:szCs w:val="22"/>
        </w:rPr>
        <w:t xml:space="preserve"> expected.</w:t>
      </w:r>
    </w:p>
    <w:p w:rsidR="005B3179" w:rsidRPr="00AB568F" w:rsidRDefault="000D5D22" w:rsidP="00976E49">
      <w:pPr>
        <w:pStyle w:val="BodyTextIndent2"/>
        <w:numPr>
          <w:ilvl w:val="0"/>
          <w:numId w:val="8"/>
        </w:numPr>
        <w:jc w:val="left"/>
        <w:rPr>
          <w:sz w:val="22"/>
          <w:szCs w:val="22"/>
        </w:rPr>
      </w:pPr>
      <w:r>
        <w:rPr>
          <w:sz w:val="22"/>
          <w:szCs w:val="22"/>
        </w:rPr>
        <w:t>-88, -888, -8888, or -888888</w:t>
      </w:r>
      <w:r>
        <w:rPr>
          <w:rFonts w:eastAsia="宋体" w:hint="eastAsia"/>
          <w:sz w:val="22"/>
          <w:szCs w:val="22"/>
          <w:lang w:eastAsia="zh-CN"/>
        </w:rPr>
        <w:t xml:space="preserve"> </w:t>
      </w:r>
      <w:r>
        <w:rPr>
          <w:sz w:val="22"/>
          <w:szCs w:val="22"/>
        </w:rPr>
        <w:t xml:space="preserve">for </w:t>
      </w:r>
      <w:r w:rsidR="005E1ABF">
        <w:rPr>
          <w:rFonts w:eastAsia="宋体"/>
          <w:sz w:val="22"/>
          <w:szCs w:val="22"/>
          <w:lang w:eastAsia="zh-CN"/>
        </w:rPr>
        <w:t>“</w:t>
      </w:r>
      <w:r>
        <w:rPr>
          <w:sz w:val="22"/>
          <w:szCs w:val="22"/>
        </w:rPr>
        <w:t>N</w:t>
      </w:r>
      <w:r w:rsidR="005E1ABF">
        <w:rPr>
          <w:rFonts w:eastAsia="宋体" w:hint="eastAsia"/>
          <w:sz w:val="22"/>
          <w:szCs w:val="22"/>
          <w:lang w:eastAsia="zh-CN"/>
        </w:rPr>
        <w:t xml:space="preserve">ot </w:t>
      </w:r>
      <w:r>
        <w:rPr>
          <w:sz w:val="22"/>
          <w:szCs w:val="22"/>
        </w:rPr>
        <w:t>A</w:t>
      </w:r>
      <w:r w:rsidR="005E1ABF">
        <w:rPr>
          <w:rFonts w:eastAsia="宋体" w:hint="eastAsia"/>
          <w:sz w:val="22"/>
          <w:szCs w:val="22"/>
          <w:lang w:eastAsia="zh-CN"/>
        </w:rPr>
        <w:t>pplicable</w:t>
      </w:r>
      <w:r w:rsidR="005E1ABF">
        <w:rPr>
          <w:rFonts w:eastAsia="宋体"/>
          <w:sz w:val="22"/>
          <w:szCs w:val="22"/>
          <w:lang w:eastAsia="zh-CN"/>
        </w:rPr>
        <w:t>”</w:t>
      </w:r>
      <w:r>
        <w:rPr>
          <w:sz w:val="22"/>
          <w:szCs w:val="22"/>
        </w:rPr>
        <w:t xml:space="preserve"> due to </w:t>
      </w:r>
      <w:r w:rsidR="005E1ABF">
        <w:rPr>
          <w:rFonts w:eastAsia="宋体" w:hint="eastAsia"/>
          <w:sz w:val="22"/>
          <w:szCs w:val="22"/>
          <w:lang w:eastAsia="zh-CN"/>
        </w:rPr>
        <w:t xml:space="preserve">the </w:t>
      </w:r>
      <w:r w:rsidR="00605E1A">
        <w:rPr>
          <w:rFonts w:eastAsia="宋体"/>
          <w:sz w:val="22"/>
          <w:szCs w:val="22"/>
          <w:lang w:eastAsia="zh-CN"/>
        </w:rPr>
        <w:t xml:space="preserve">particular </w:t>
      </w:r>
      <w:r w:rsidR="005E1ABF">
        <w:rPr>
          <w:rFonts w:eastAsia="宋体" w:hint="eastAsia"/>
          <w:sz w:val="22"/>
          <w:szCs w:val="22"/>
          <w:lang w:eastAsia="zh-CN"/>
        </w:rPr>
        <w:t xml:space="preserve">questionnaire </w:t>
      </w:r>
      <w:r>
        <w:rPr>
          <w:sz w:val="22"/>
          <w:szCs w:val="22"/>
        </w:rPr>
        <w:t>f</w:t>
      </w:r>
      <w:r>
        <w:rPr>
          <w:rFonts w:eastAsia="宋体" w:hint="eastAsia"/>
          <w:sz w:val="22"/>
          <w:szCs w:val="22"/>
          <w:lang w:eastAsia="zh-CN"/>
        </w:rPr>
        <w:t>or</w:t>
      </w:r>
      <w:r w:rsidR="005B3179" w:rsidRPr="00AB568F">
        <w:rPr>
          <w:sz w:val="22"/>
          <w:szCs w:val="22"/>
        </w:rPr>
        <w:t>m</w:t>
      </w:r>
      <w:r w:rsidR="005E1ABF">
        <w:rPr>
          <w:rFonts w:eastAsia="宋体" w:hint="eastAsia"/>
          <w:sz w:val="22"/>
          <w:szCs w:val="22"/>
          <w:lang w:eastAsia="zh-CN"/>
        </w:rPr>
        <w:t xml:space="preserve"> </w:t>
      </w:r>
      <w:r w:rsidR="00605E1A">
        <w:rPr>
          <w:rFonts w:eastAsia="宋体"/>
          <w:sz w:val="22"/>
          <w:szCs w:val="22"/>
          <w:lang w:eastAsia="zh-CN"/>
        </w:rPr>
        <w:t xml:space="preserve">that was </w:t>
      </w:r>
      <w:r w:rsidR="005E1ABF">
        <w:rPr>
          <w:rFonts w:eastAsia="宋体" w:hint="eastAsia"/>
          <w:sz w:val="22"/>
          <w:szCs w:val="22"/>
          <w:lang w:eastAsia="zh-CN"/>
        </w:rPr>
        <w:t xml:space="preserve">used for </w:t>
      </w:r>
      <w:r w:rsidR="00605E1A">
        <w:rPr>
          <w:rFonts w:eastAsia="宋体"/>
          <w:sz w:val="22"/>
          <w:szCs w:val="22"/>
          <w:lang w:eastAsia="zh-CN"/>
        </w:rPr>
        <w:t xml:space="preserve">the </w:t>
      </w:r>
      <w:r w:rsidR="005E1ABF">
        <w:rPr>
          <w:rFonts w:eastAsia="宋体" w:hint="eastAsia"/>
          <w:sz w:val="22"/>
          <w:szCs w:val="22"/>
          <w:lang w:eastAsia="zh-CN"/>
        </w:rPr>
        <w:t>interview</w:t>
      </w:r>
      <w:r w:rsidR="005B3179" w:rsidRPr="00AB568F">
        <w:rPr>
          <w:sz w:val="22"/>
          <w:szCs w:val="22"/>
        </w:rPr>
        <w:t xml:space="preserve">.  For example, the </w:t>
      </w:r>
      <w:r w:rsidR="005E1ABF">
        <w:rPr>
          <w:rFonts w:eastAsia="宋体" w:hint="eastAsia"/>
          <w:sz w:val="22"/>
          <w:szCs w:val="22"/>
          <w:lang w:eastAsia="zh-CN"/>
        </w:rPr>
        <w:t xml:space="preserve">question for </w:t>
      </w:r>
      <w:r w:rsidR="00605E1A">
        <w:rPr>
          <w:rFonts w:eastAsia="宋体"/>
          <w:sz w:val="22"/>
          <w:szCs w:val="22"/>
          <w:lang w:eastAsia="zh-CN"/>
        </w:rPr>
        <w:t xml:space="preserve">the </w:t>
      </w:r>
      <w:r w:rsidR="005B3179" w:rsidRPr="00AB568F">
        <w:rPr>
          <w:sz w:val="22"/>
          <w:szCs w:val="22"/>
        </w:rPr>
        <w:t xml:space="preserve">variable DISEASA </w:t>
      </w:r>
      <w:r w:rsidR="00024394">
        <w:rPr>
          <w:sz w:val="22"/>
          <w:szCs w:val="22"/>
        </w:rPr>
        <w:t>wa</w:t>
      </w:r>
      <w:r w:rsidR="005B3179" w:rsidRPr="00AB568F">
        <w:rPr>
          <w:sz w:val="22"/>
          <w:szCs w:val="22"/>
        </w:rPr>
        <w:t>s only a</w:t>
      </w:r>
      <w:r w:rsidR="00605E1A">
        <w:rPr>
          <w:sz w:val="22"/>
          <w:szCs w:val="22"/>
        </w:rPr>
        <w:t>pplicable</w:t>
      </w:r>
      <w:r w:rsidR="005B3179" w:rsidRPr="00AB568F">
        <w:rPr>
          <w:sz w:val="22"/>
          <w:szCs w:val="22"/>
        </w:rPr>
        <w:t xml:space="preserve"> for eld</w:t>
      </w:r>
      <w:r>
        <w:rPr>
          <w:sz w:val="22"/>
          <w:szCs w:val="22"/>
        </w:rPr>
        <w:t>erly respondents (i.e., FORM=</w:t>
      </w:r>
      <w:r>
        <w:rPr>
          <w:rFonts w:eastAsia="宋体" w:hint="eastAsia"/>
          <w:sz w:val="22"/>
          <w:szCs w:val="22"/>
          <w:lang w:eastAsia="zh-CN"/>
        </w:rPr>
        <w:t>A+</w:t>
      </w:r>
      <w:r>
        <w:rPr>
          <w:sz w:val="22"/>
          <w:szCs w:val="22"/>
        </w:rPr>
        <w:t xml:space="preserve"> or </w:t>
      </w:r>
      <w:r>
        <w:rPr>
          <w:rFonts w:eastAsia="宋体" w:hint="eastAsia"/>
          <w:sz w:val="22"/>
          <w:szCs w:val="22"/>
          <w:lang w:eastAsia="zh-CN"/>
        </w:rPr>
        <w:t>B</w:t>
      </w:r>
      <w:r w:rsidR="005B3179" w:rsidRPr="00AB568F">
        <w:rPr>
          <w:sz w:val="22"/>
          <w:szCs w:val="22"/>
        </w:rPr>
        <w:t>).  T</w:t>
      </w:r>
      <w:r w:rsidR="005E1ABF">
        <w:rPr>
          <w:rFonts w:eastAsia="宋体" w:hint="eastAsia"/>
          <w:sz w:val="22"/>
          <w:szCs w:val="22"/>
          <w:lang w:eastAsia="zh-CN"/>
        </w:rPr>
        <w:t>herefore t</w:t>
      </w:r>
      <w:r w:rsidR="005B3179" w:rsidRPr="00AB568F">
        <w:rPr>
          <w:sz w:val="22"/>
          <w:szCs w:val="22"/>
        </w:rPr>
        <w:t xml:space="preserve">his variable </w:t>
      </w:r>
      <w:r w:rsidR="00024394">
        <w:rPr>
          <w:rFonts w:eastAsia="宋体"/>
          <w:sz w:val="22"/>
          <w:szCs w:val="22"/>
          <w:lang w:eastAsia="zh-CN"/>
        </w:rPr>
        <w:t>wa</w:t>
      </w:r>
      <w:r w:rsidR="005E1ABF">
        <w:rPr>
          <w:rFonts w:eastAsia="宋体" w:hint="eastAsia"/>
          <w:sz w:val="22"/>
          <w:szCs w:val="22"/>
          <w:lang w:eastAsia="zh-CN"/>
        </w:rPr>
        <w:t>s</w:t>
      </w:r>
      <w:r w:rsidR="005B3179" w:rsidRPr="00AB568F">
        <w:rPr>
          <w:sz w:val="22"/>
          <w:szCs w:val="22"/>
        </w:rPr>
        <w:t xml:space="preserve"> coded -88</w:t>
      </w:r>
      <w:r w:rsidR="005E1ABF" w:rsidRPr="00AB568F">
        <w:rPr>
          <w:sz w:val="22"/>
          <w:szCs w:val="22"/>
        </w:rPr>
        <w:t xml:space="preserve"> for</w:t>
      </w:r>
      <w:r w:rsidR="005E1ABF">
        <w:rPr>
          <w:rFonts w:eastAsia="宋体" w:hint="eastAsia"/>
          <w:sz w:val="22"/>
          <w:szCs w:val="22"/>
          <w:lang w:eastAsia="zh-CN"/>
        </w:rPr>
        <w:t xml:space="preserve"> all</w:t>
      </w:r>
      <w:r w:rsidR="005E1ABF" w:rsidRPr="00AB568F">
        <w:rPr>
          <w:sz w:val="22"/>
          <w:szCs w:val="22"/>
        </w:rPr>
        <w:t xml:space="preserve"> </w:t>
      </w:r>
      <w:r w:rsidR="005E1ABF">
        <w:rPr>
          <w:sz w:val="22"/>
          <w:szCs w:val="22"/>
        </w:rPr>
        <w:t>young respondent</w:t>
      </w:r>
      <w:r w:rsidR="005E1ABF">
        <w:rPr>
          <w:rFonts w:eastAsia="宋体" w:hint="eastAsia"/>
          <w:sz w:val="22"/>
          <w:szCs w:val="22"/>
          <w:lang w:eastAsia="zh-CN"/>
        </w:rPr>
        <w:t>s</w:t>
      </w:r>
      <w:r w:rsidR="005E1ABF">
        <w:rPr>
          <w:sz w:val="22"/>
          <w:szCs w:val="22"/>
        </w:rPr>
        <w:t xml:space="preserve"> (i.e., FORM=</w:t>
      </w:r>
      <w:r w:rsidR="005E1ABF">
        <w:rPr>
          <w:rFonts w:eastAsia="宋体" w:hint="eastAsia"/>
          <w:sz w:val="22"/>
          <w:szCs w:val="22"/>
          <w:lang w:eastAsia="zh-CN"/>
        </w:rPr>
        <w:t>A</w:t>
      </w:r>
      <w:r w:rsidR="005E1ABF">
        <w:rPr>
          <w:sz w:val="22"/>
          <w:szCs w:val="22"/>
        </w:rPr>
        <w:t xml:space="preserve"> or </w:t>
      </w:r>
      <w:r w:rsidR="005E1ABF">
        <w:rPr>
          <w:rFonts w:eastAsia="宋体" w:hint="eastAsia"/>
          <w:sz w:val="22"/>
          <w:szCs w:val="22"/>
          <w:lang w:eastAsia="zh-CN"/>
        </w:rPr>
        <w:t>B+</w:t>
      </w:r>
      <w:r w:rsidR="005E1ABF" w:rsidRPr="00AB568F">
        <w:rPr>
          <w:sz w:val="22"/>
          <w:szCs w:val="22"/>
        </w:rPr>
        <w:t>)</w:t>
      </w:r>
      <w:r w:rsidR="005B3179" w:rsidRPr="00AB568F">
        <w:rPr>
          <w:sz w:val="22"/>
          <w:szCs w:val="22"/>
        </w:rPr>
        <w:t xml:space="preserve">.  </w:t>
      </w:r>
      <w:r w:rsidR="005E1ABF">
        <w:rPr>
          <w:rFonts w:eastAsia="宋体" w:hint="eastAsia"/>
          <w:sz w:val="22"/>
          <w:szCs w:val="22"/>
          <w:lang w:eastAsia="zh-CN"/>
        </w:rPr>
        <w:t>Similarly</w:t>
      </w:r>
      <w:r w:rsidR="005B3179" w:rsidRPr="00AB568F">
        <w:rPr>
          <w:sz w:val="22"/>
          <w:szCs w:val="22"/>
        </w:rPr>
        <w:t xml:space="preserve">, the variable NUMSONS </w:t>
      </w:r>
      <w:r w:rsidR="00024394">
        <w:rPr>
          <w:sz w:val="22"/>
          <w:szCs w:val="22"/>
        </w:rPr>
        <w:t>wa</w:t>
      </w:r>
      <w:r w:rsidR="005B3179" w:rsidRPr="00AB568F">
        <w:rPr>
          <w:sz w:val="22"/>
          <w:szCs w:val="22"/>
        </w:rPr>
        <w:t xml:space="preserve">s only </w:t>
      </w:r>
      <w:r w:rsidR="005E1ABF">
        <w:rPr>
          <w:rFonts w:eastAsia="宋体" w:hint="eastAsia"/>
          <w:sz w:val="22"/>
          <w:szCs w:val="22"/>
          <w:lang w:eastAsia="zh-CN"/>
        </w:rPr>
        <w:t>applicable</w:t>
      </w:r>
      <w:r w:rsidR="005B3179" w:rsidRPr="00AB568F">
        <w:rPr>
          <w:sz w:val="22"/>
          <w:szCs w:val="22"/>
        </w:rPr>
        <w:t xml:space="preserve"> for young re</w:t>
      </w:r>
      <w:r w:rsidR="005E1ABF">
        <w:rPr>
          <w:sz w:val="22"/>
          <w:szCs w:val="22"/>
        </w:rPr>
        <w:t xml:space="preserve">spondents.  </w:t>
      </w:r>
      <w:r w:rsidR="005E1ABF">
        <w:rPr>
          <w:rFonts w:eastAsia="宋体" w:hint="eastAsia"/>
          <w:sz w:val="22"/>
          <w:szCs w:val="22"/>
          <w:lang w:eastAsia="zh-CN"/>
        </w:rPr>
        <w:t>Therefore</w:t>
      </w:r>
      <w:r w:rsidR="00605E1A">
        <w:rPr>
          <w:rFonts w:eastAsia="宋体"/>
          <w:sz w:val="22"/>
          <w:szCs w:val="22"/>
          <w:lang w:eastAsia="zh-CN"/>
        </w:rPr>
        <w:t>,</w:t>
      </w:r>
      <w:r w:rsidR="005E1ABF">
        <w:rPr>
          <w:rFonts w:eastAsia="宋体" w:hint="eastAsia"/>
          <w:sz w:val="22"/>
          <w:szCs w:val="22"/>
          <w:lang w:eastAsia="zh-CN"/>
        </w:rPr>
        <w:t xml:space="preserve"> it </w:t>
      </w:r>
      <w:r w:rsidR="00024394">
        <w:rPr>
          <w:rFonts w:eastAsia="宋体"/>
          <w:sz w:val="22"/>
          <w:szCs w:val="22"/>
          <w:lang w:eastAsia="zh-CN"/>
        </w:rPr>
        <w:t>wa</w:t>
      </w:r>
      <w:r w:rsidR="005E1ABF">
        <w:rPr>
          <w:rFonts w:eastAsia="宋体" w:hint="eastAsia"/>
          <w:sz w:val="22"/>
          <w:szCs w:val="22"/>
          <w:lang w:eastAsia="zh-CN"/>
        </w:rPr>
        <w:t>s coded -88</w:t>
      </w:r>
      <w:r w:rsidR="005E1ABF">
        <w:rPr>
          <w:sz w:val="22"/>
          <w:szCs w:val="22"/>
        </w:rPr>
        <w:t xml:space="preserve"> for</w:t>
      </w:r>
      <w:r w:rsidR="005B3179" w:rsidRPr="00AB568F">
        <w:rPr>
          <w:sz w:val="22"/>
          <w:szCs w:val="22"/>
        </w:rPr>
        <w:t xml:space="preserve"> </w:t>
      </w:r>
      <w:r w:rsidR="005E1ABF">
        <w:rPr>
          <w:rFonts w:eastAsia="宋体" w:hint="eastAsia"/>
          <w:sz w:val="22"/>
          <w:szCs w:val="22"/>
          <w:lang w:eastAsia="zh-CN"/>
        </w:rPr>
        <w:t xml:space="preserve">all </w:t>
      </w:r>
      <w:r w:rsidR="005B3179" w:rsidRPr="00AB568F">
        <w:rPr>
          <w:sz w:val="22"/>
          <w:szCs w:val="22"/>
        </w:rPr>
        <w:t>elderly respondent</w:t>
      </w:r>
      <w:r w:rsidR="005E1ABF">
        <w:rPr>
          <w:rFonts w:eastAsia="宋体" w:hint="eastAsia"/>
          <w:sz w:val="22"/>
          <w:szCs w:val="22"/>
          <w:lang w:eastAsia="zh-CN"/>
        </w:rPr>
        <w:t>s.</w:t>
      </w:r>
    </w:p>
    <w:p w:rsidR="005B3179" w:rsidRPr="00AB568F" w:rsidRDefault="005B3179" w:rsidP="00976E49">
      <w:pPr>
        <w:pStyle w:val="BodyTextIndent2"/>
        <w:numPr>
          <w:ilvl w:val="0"/>
          <w:numId w:val="8"/>
        </w:numPr>
        <w:jc w:val="left"/>
        <w:rPr>
          <w:sz w:val="22"/>
          <w:szCs w:val="22"/>
        </w:rPr>
      </w:pPr>
      <w:r w:rsidRPr="00AB568F">
        <w:rPr>
          <w:sz w:val="22"/>
          <w:szCs w:val="22"/>
        </w:rPr>
        <w:t xml:space="preserve">-87, -86, -85, and onward for </w:t>
      </w:r>
      <w:r w:rsidR="005E1ABF">
        <w:rPr>
          <w:rFonts w:eastAsia="宋体"/>
          <w:sz w:val="22"/>
          <w:szCs w:val="22"/>
          <w:lang w:eastAsia="zh-CN"/>
        </w:rPr>
        <w:t>“</w:t>
      </w:r>
      <w:r w:rsidRPr="00AB568F">
        <w:rPr>
          <w:sz w:val="22"/>
          <w:szCs w:val="22"/>
        </w:rPr>
        <w:t>N</w:t>
      </w:r>
      <w:r w:rsidR="005E1ABF">
        <w:rPr>
          <w:rFonts w:eastAsia="宋体" w:hint="eastAsia"/>
          <w:sz w:val="22"/>
          <w:szCs w:val="22"/>
          <w:lang w:eastAsia="zh-CN"/>
        </w:rPr>
        <w:t xml:space="preserve">ot </w:t>
      </w:r>
      <w:r w:rsidRPr="00AB568F">
        <w:rPr>
          <w:sz w:val="22"/>
          <w:szCs w:val="22"/>
        </w:rPr>
        <w:t>A</w:t>
      </w:r>
      <w:r w:rsidR="005E1ABF">
        <w:rPr>
          <w:rFonts w:eastAsia="宋体" w:hint="eastAsia"/>
          <w:sz w:val="22"/>
          <w:szCs w:val="22"/>
          <w:lang w:eastAsia="zh-CN"/>
        </w:rPr>
        <w:t>pplicable</w:t>
      </w:r>
      <w:r w:rsidR="005E1ABF">
        <w:rPr>
          <w:rFonts w:eastAsia="宋体"/>
          <w:sz w:val="22"/>
          <w:szCs w:val="22"/>
          <w:lang w:eastAsia="zh-CN"/>
        </w:rPr>
        <w:t>”</w:t>
      </w:r>
      <w:r w:rsidRPr="00AB568F">
        <w:rPr>
          <w:sz w:val="22"/>
          <w:szCs w:val="22"/>
        </w:rPr>
        <w:t xml:space="preserve"> due to skip</w:t>
      </w:r>
      <w:r w:rsidR="005E1ABF">
        <w:rPr>
          <w:rFonts w:eastAsia="宋体" w:hint="eastAsia"/>
          <w:sz w:val="22"/>
          <w:szCs w:val="22"/>
          <w:lang w:eastAsia="zh-CN"/>
        </w:rPr>
        <w:t>ped</w:t>
      </w:r>
      <w:r w:rsidRPr="00AB568F">
        <w:rPr>
          <w:sz w:val="22"/>
          <w:szCs w:val="22"/>
        </w:rPr>
        <w:t xml:space="preserve"> question by design </w:t>
      </w:r>
      <w:r w:rsidR="00440CA5">
        <w:rPr>
          <w:rFonts w:eastAsia="宋体" w:hint="eastAsia"/>
          <w:sz w:val="22"/>
          <w:szCs w:val="22"/>
          <w:lang w:eastAsia="zh-CN"/>
        </w:rPr>
        <w:t>or logic</w:t>
      </w:r>
      <w:r w:rsidRPr="00AB568F">
        <w:rPr>
          <w:sz w:val="22"/>
          <w:szCs w:val="22"/>
        </w:rPr>
        <w:t xml:space="preserve">. </w:t>
      </w:r>
      <w:r w:rsidR="00440CA5">
        <w:rPr>
          <w:rFonts w:eastAsia="宋体" w:hint="eastAsia"/>
          <w:sz w:val="22"/>
          <w:szCs w:val="22"/>
          <w:lang w:eastAsia="zh-CN"/>
        </w:rPr>
        <w:t xml:space="preserve"> For the first skip -</w:t>
      </w:r>
      <w:r w:rsidRPr="00AB568F">
        <w:rPr>
          <w:sz w:val="22"/>
          <w:szCs w:val="22"/>
        </w:rPr>
        <w:t>87</w:t>
      </w:r>
      <w:r w:rsidR="00440CA5">
        <w:rPr>
          <w:rFonts w:eastAsia="宋体" w:hint="eastAsia"/>
          <w:sz w:val="22"/>
          <w:szCs w:val="22"/>
          <w:lang w:eastAsia="zh-CN"/>
        </w:rPr>
        <w:t xml:space="preserve"> </w:t>
      </w:r>
      <w:r w:rsidR="00024394">
        <w:rPr>
          <w:rFonts w:eastAsia="宋体"/>
          <w:sz w:val="22"/>
          <w:szCs w:val="22"/>
          <w:lang w:eastAsia="zh-CN"/>
        </w:rPr>
        <w:t>wa</w:t>
      </w:r>
      <w:r w:rsidR="00440CA5">
        <w:rPr>
          <w:rFonts w:eastAsia="宋体" w:hint="eastAsia"/>
          <w:sz w:val="22"/>
          <w:szCs w:val="22"/>
          <w:lang w:eastAsia="zh-CN"/>
        </w:rPr>
        <w:t>s used,</w:t>
      </w:r>
      <w:r w:rsidRPr="00AB568F">
        <w:rPr>
          <w:sz w:val="22"/>
          <w:szCs w:val="22"/>
        </w:rPr>
        <w:t xml:space="preserve"> </w:t>
      </w:r>
      <w:r w:rsidR="00440CA5">
        <w:rPr>
          <w:rFonts w:eastAsia="宋体" w:hint="eastAsia"/>
          <w:sz w:val="22"/>
          <w:szCs w:val="22"/>
          <w:lang w:eastAsia="zh-CN"/>
        </w:rPr>
        <w:t xml:space="preserve">and </w:t>
      </w:r>
      <w:r w:rsidRPr="00AB568F">
        <w:rPr>
          <w:sz w:val="22"/>
          <w:szCs w:val="22"/>
        </w:rPr>
        <w:t xml:space="preserve">the second </w:t>
      </w:r>
      <w:r w:rsidR="00440CA5">
        <w:rPr>
          <w:rFonts w:eastAsia="宋体" w:hint="eastAsia"/>
          <w:sz w:val="22"/>
          <w:szCs w:val="22"/>
          <w:lang w:eastAsia="zh-CN"/>
        </w:rPr>
        <w:t xml:space="preserve">skip </w:t>
      </w:r>
      <w:r w:rsidR="00024394">
        <w:rPr>
          <w:rFonts w:eastAsia="宋体"/>
          <w:sz w:val="22"/>
          <w:szCs w:val="22"/>
          <w:lang w:eastAsia="zh-CN"/>
        </w:rPr>
        <w:t>wa</w:t>
      </w:r>
      <w:r w:rsidR="00440CA5">
        <w:rPr>
          <w:rFonts w:eastAsia="宋体" w:hint="eastAsia"/>
          <w:sz w:val="22"/>
          <w:szCs w:val="22"/>
          <w:lang w:eastAsia="zh-CN"/>
        </w:rPr>
        <w:t xml:space="preserve">s coded </w:t>
      </w:r>
      <w:r w:rsidRPr="00AB568F">
        <w:rPr>
          <w:sz w:val="22"/>
          <w:szCs w:val="22"/>
        </w:rPr>
        <w:t>-86,</w:t>
      </w:r>
      <w:r w:rsidR="00440CA5">
        <w:rPr>
          <w:rFonts w:eastAsia="宋体" w:hint="eastAsia"/>
          <w:sz w:val="22"/>
          <w:szCs w:val="22"/>
          <w:lang w:eastAsia="zh-CN"/>
        </w:rPr>
        <w:t xml:space="preserve"> and the third -85,</w:t>
      </w:r>
      <w:r w:rsidR="00440CA5">
        <w:rPr>
          <w:sz w:val="22"/>
          <w:szCs w:val="22"/>
        </w:rPr>
        <w:t xml:space="preserve"> </w:t>
      </w:r>
      <w:r w:rsidRPr="00AB568F">
        <w:rPr>
          <w:sz w:val="22"/>
          <w:szCs w:val="22"/>
        </w:rPr>
        <w:t>etc.</w:t>
      </w:r>
    </w:p>
    <w:p w:rsidR="005B3179" w:rsidRDefault="005B3179" w:rsidP="00976E49">
      <w:pPr>
        <w:pStyle w:val="BodyTextIndent2"/>
        <w:numPr>
          <w:ilvl w:val="0"/>
          <w:numId w:val="8"/>
        </w:numPr>
        <w:jc w:val="left"/>
        <w:rPr>
          <w:rFonts w:eastAsia="宋体"/>
          <w:sz w:val="22"/>
          <w:szCs w:val="22"/>
          <w:lang w:eastAsia="zh-CN"/>
        </w:rPr>
      </w:pPr>
      <w:r w:rsidRPr="00AB568F">
        <w:rPr>
          <w:sz w:val="22"/>
          <w:szCs w:val="22"/>
        </w:rPr>
        <w:t xml:space="preserve">-77, -777, -7777, or -777777 </w:t>
      </w:r>
      <w:r w:rsidR="00024394">
        <w:rPr>
          <w:sz w:val="22"/>
          <w:szCs w:val="22"/>
        </w:rPr>
        <w:t>were</w:t>
      </w:r>
      <w:r w:rsidR="00605E1A">
        <w:rPr>
          <w:sz w:val="22"/>
          <w:szCs w:val="22"/>
        </w:rPr>
        <w:t xml:space="preserve"> used </w:t>
      </w:r>
      <w:r w:rsidRPr="00AB568F">
        <w:rPr>
          <w:sz w:val="22"/>
          <w:szCs w:val="22"/>
        </w:rPr>
        <w:t xml:space="preserve">for </w:t>
      </w:r>
      <w:r w:rsidR="00942CEC" w:rsidRPr="00AB568F">
        <w:rPr>
          <w:sz w:val="22"/>
          <w:szCs w:val="22"/>
        </w:rPr>
        <w:t>erron</w:t>
      </w:r>
      <w:r w:rsidR="00942CEC">
        <w:rPr>
          <w:rFonts w:eastAsia="宋体"/>
          <w:sz w:val="22"/>
          <w:szCs w:val="22"/>
          <w:lang w:eastAsia="zh-CN"/>
        </w:rPr>
        <w:t>eous</w:t>
      </w:r>
      <w:r w:rsidRPr="00AB568F">
        <w:rPr>
          <w:sz w:val="22"/>
          <w:szCs w:val="22"/>
        </w:rPr>
        <w:t xml:space="preserve"> data.  When </w:t>
      </w:r>
      <w:r w:rsidR="00FB0A98">
        <w:rPr>
          <w:rFonts w:eastAsia="宋体" w:hint="eastAsia"/>
          <w:sz w:val="22"/>
          <w:szCs w:val="22"/>
          <w:lang w:eastAsia="zh-CN"/>
        </w:rPr>
        <w:t>a value exceed</w:t>
      </w:r>
      <w:r w:rsidR="00605E1A">
        <w:rPr>
          <w:rFonts w:eastAsia="宋体"/>
          <w:sz w:val="22"/>
          <w:szCs w:val="22"/>
          <w:lang w:eastAsia="zh-CN"/>
        </w:rPr>
        <w:t>ed</w:t>
      </w:r>
      <w:r w:rsidR="00FB0A98">
        <w:rPr>
          <w:rFonts w:eastAsia="宋体" w:hint="eastAsia"/>
          <w:sz w:val="22"/>
          <w:szCs w:val="22"/>
          <w:lang w:eastAsia="zh-CN"/>
        </w:rPr>
        <w:t xml:space="preserve"> the possible range or </w:t>
      </w:r>
      <w:r w:rsidR="00605E1A">
        <w:rPr>
          <w:rFonts w:eastAsia="宋体"/>
          <w:sz w:val="22"/>
          <w:szCs w:val="22"/>
          <w:lang w:eastAsia="zh-CN"/>
        </w:rPr>
        <w:t xml:space="preserve">was </w:t>
      </w:r>
      <w:r w:rsidR="00FB0A98">
        <w:rPr>
          <w:rFonts w:eastAsia="宋体" w:hint="eastAsia"/>
          <w:sz w:val="22"/>
          <w:szCs w:val="22"/>
          <w:lang w:eastAsia="zh-CN"/>
        </w:rPr>
        <w:t>otherwise unreasonable</w:t>
      </w:r>
      <w:r w:rsidR="00605E1A">
        <w:rPr>
          <w:rFonts w:eastAsia="宋体"/>
          <w:sz w:val="22"/>
          <w:szCs w:val="22"/>
          <w:lang w:eastAsia="zh-CN"/>
        </w:rPr>
        <w:t xml:space="preserve"> and </w:t>
      </w:r>
      <w:r w:rsidR="00FB0A98">
        <w:rPr>
          <w:rFonts w:eastAsia="宋体" w:hint="eastAsia"/>
          <w:sz w:val="22"/>
          <w:szCs w:val="22"/>
          <w:lang w:eastAsia="zh-CN"/>
        </w:rPr>
        <w:t xml:space="preserve"> c</w:t>
      </w:r>
      <w:r w:rsidR="00605E1A">
        <w:rPr>
          <w:rFonts w:eastAsia="宋体"/>
          <w:sz w:val="22"/>
          <w:szCs w:val="22"/>
          <w:lang w:eastAsia="zh-CN"/>
        </w:rPr>
        <w:t xml:space="preserve">ould </w:t>
      </w:r>
      <w:r w:rsidR="00FB0A98">
        <w:rPr>
          <w:rFonts w:eastAsia="宋体" w:hint="eastAsia"/>
          <w:sz w:val="22"/>
          <w:szCs w:val="22"/>
          <w:lang w:eastAsia="zh-CN"/>
        </w:rPr>
        <w:t xml:space="preserve">not be fixed by double-checking the completed questionnaires, </w:t>
      </w:r>
      <w:r w:rsidRPr="00AB568F">
        <w:rPr>
          <w:sz w:val="22"/>
          <w:szCs w:val="22"/>
        </w:rPr>
        <w:t>an error code was assigned.</w:t>
      </w:r>
      <w:r w:rsidRPr="00AB568F">
        <w:rPr>
          <w:sz w:val="22"/>
          <w:szCs w:val="22"/>
        </w:rPr>
        <w:br/>
      </w:r>
    </w:p>
    <w:p w:rsidR="009A3B21" w:rsidRPr="00AA0056" w:rsidRDefault="009A3B21" w:rsidP="00F404B3">
      <w:pPr>
        <w:pStyle w:val="BodyTextIndent2"/>
        <w:numPr>
          <w:ilvl w:val="0"/>
          <w:numId w:val="6"/>
        </w:numPr>
        <w:jc w:val="left"/>
        <w:rPr>
          <w:b/>
          <w:i/>
          <w:sz w:val="22"/>
          <w:szCs w:val="22"/>
        </w:rPr>
      </w:pPr>
      <w:r w:rsidRPr="00AA0056">
        <w:rPr>
          <w:b/>
          <w:i/>
          <w:sz w:val="22"/>
          <w:szCs w:val="22"/>
        </w:rPr>
        <w:t>Occupation Coding</w:t>
      </w:r>
    </w:p>
    <w:p w:rsidR="009A3B21" w:rsidRDefault="009A3B21" w:rsidP="009A3B21">
      <w:pPr>
        <w:pStyle w:val="BodyTextIndent2"/>
        <w:ind w:left="0"/>
        <w:jc w:val="left"/>
        <w:rPr>
          <w:rFonts w:eastAsia="宋体"/>
          <w:kern w:val="0"/>
          <w:sz w:val="22"/>
          <w:szCs w:val="22"/>
          <w:lang w:eastAsia="zh-CN"/>
        </w:rPr>
      </w:pPr>
    </w:p>
    <w:p w:rsidR="009A3B21" w:rsidRPr="00C26444" w:rsidRDefault="00DB6E51" w:rsidP="00C26444">
      <w:pPr>
        <w:pStyle w:val="BodyTextIndent2"/>
        <w:ind w:left="0"/>
        <w:jc w:val="left"/>
        <w:rPr>
          <w:rFonts w:eastAsia="宋体"/>
          <w:sz w:val="22"/>
          <w:szCs w:val="22"/>
          <w:lang w:eastAsia="zh-CN"/>
        </w:rPr>
      </w:pPr>
      <w:r>
        <w:rPr>
          <w:rFonts w:eastAsia="宋体" w:hint="eastAsia"/>
          <w:sz w:val="22"/>
          <w:szCs w:val="22"/>
          <w:lang w:eastAsia="zh-CN"/>
        </w:rPr>
        <w:t xml:space="preserve">The </w:t>
      </w:r>
      <w:r w:rsidR="00E33193">
        <w:rPr>
          <w:rFonts w:eastAsia="宋体" w:hint="eastAsia"/>
          <w:sz w:val="22"/>
          <w:szCs w:val="22"/>
          <w:lang w:eastAsia="zh-CN"/>
        </w:rPr>
        <w:t xml:space="preserve">occupation </w:t>
      </w:r>
      <w:r w:rsidR="00E33193">
        <w:rPr>
          <w:rFonts w:eastAsia="宋体"/>
          <w:sz w:val="22"/>
          <w:szCs w:val="22"/>
          <w:lang w:eastAsia="zh-CN"/>
        </w:rPr>
        <w:t>variables</w:t>
      </w:r>
      <w:r w:rsidR="00E33193">
        <w:rPr>
          <w:rFonts w:eastAsia="宋体" w:hint="eastAsia"/>
          <w:sz w:val="22"/>
          <w:szCs w:val="22"/>
          <w:lang w:eastAsia="zh-CN"/>
        </w:rPr>
        <w:t xml:space="preserve"> </w:t>
      </w:r>
      <w:r w:rsidR="00605E1A">
        <w:rPr>
          <w:rFonts w:eastAsia="宋体"/>
          <w:sz w:val="22"/>
          <w:szCs w:val="22"/>
          <w:lang w:eastAsia="zh-CN"/>
        </w:rPr>
        <w:t>were</w:t>
      </w:r>
      <w:r>
        <w:rPr>
          <w:rFonts w:eastAsia="宋体" w:hint="eastAsia"/>
          <w:sz w:val="22"/>
          <w:szCs w:val="22"/>
          <w:lang w:eastAsia="zh-CN"/>
        </w:rPr>
        <w:t xml:space="preserve"> coded </w:t>
      </w:r>
      <w:r>
        <w:rPr>
          <w:rFonts w:eastAsia="宋体"/>
          <w:sz w:val="22"/>
          <w:szCs w:val="22"/>
          <w:lang w:eastAsia="zh-CN"/>
        </w:rPr>
        <w:t>using</w:t>
      </w:r>
      <w:r w:rsidR="00E33193">
        <w:rPr>
          <w:rFonts w:eastAsia="宋体" w:hint="eastAsia"/>
          <w:sz w:val="22"/>
          <w:szCs w:val="22"/>
          <w:lang w:eastAsia="zh-CN"/>
        </w:rPr>
        <w:t xml:space="preserve"> </w:t>
      </w:r>
      <w:r>
        <w:rPr>
          <w:rFonts w:eastAsia="宋体" w:hint="eastAsia"/>
          <w:sz w:val="22"/>
          <w:szCs w:val="22"/>
          <w:lang w:eastAsia="zh-CN"/>
        </w:rPr>
        <w:t xml:space="preserve">the </w:t>
      </w:r>
      <w:r w:rsidR="009A3B21" w:rsidRPr="00AB568F">
        <w:rPr>
          <w:sz w:val="22"/>
          <w:szCs w:val="22"/>
        </w:rPr>
        <w:t>Chinese Standard Classifications of Occupations</w:t>
      </w:r>
      <w:r w:rsidR="00E33193">
        <w:rPr>
          <w:rFonts w:eastAsia="宋体" w:hint="eastAsia"/>
          <w:sz w:val="22"/>
          <w:szCs w:val="22"/>
          <w:lang w:eastAsia="zh-CN"/>
        </w:rPr>
        <w:t xml:space="preserve"> (CSCO)</w:t>
      </w:r>
      <w:r>
        <w:rPr>
          <w:rFonts w:eastAsia="宋体" w:hint="eastAsia"/>
          <w:sz w:val="22"/>
          <w:szCs w:val="22"/>
          <w:lang w:eastAsia="zh-CN"/>
        </w:rPr>
        <w:t xml:space="preserve"> developed by</w:t>
      </w:r>
      <w:r w:rsidR="00074F64">
        <w:rPr>
          <w:rFonts w:eastAsia="宋体" w:hint="eastAsia"/>
          <w:sz w:val="22"/>
          <w:szCs w:val="22"/>
          <w:lang w:eastAsia="zh-CN"/>
        </w:rPr>
        <w:t xml:space="preserve"> Professor</w:t>
      </w:r>
      <w:r>
        <w:rPr>
          <w:rFonts w:eastAsia="宋体" w:hint="eastAsia"/>
          <w:sz w:val="22"/>
          <w:szCs w:val="22"/>
          <w:lang w:eastAsia="zh-CN"/>
        </w:rPr>
        <w:t xml:space="preserve"> Donald </w:t>
      </w:r>
      <w:r w:rsidR="00C26444">
        <w:rPr>
          <w:rFonts w:eastAsia="宋体" w:hint="eastAsia"/>
          <w:sz w:val="22"/>
          <w:szCs w:val="22"/>
          <w:lang w:eastAsia="zh-CN"/>
        </w:rPr>
        <w:t xml:space="preserve">J. </w:t>
      </w:r>
      <w:r>
        <w:rPr>
          <w:rFonts w:eastAsia="宋体" w:hint="eastAsia"/>
          <w:sz w:val="22"/>
          <w:szCs w:val="22"/>
          <w:lang w:eastAsia="zh-CN"/>
        </w:rPr>
        <w:t>Tr</w:t>
      </w:r>
      <w:r w:rsidR="009C0265">
        <w:rPr>
          <w:rFonts w:eastAsia="宋体" w:hint="eastAsia"/>
          <w:sz w:val="22"/>
          <w:szCs w:val="22"/>
          <w:lang w:eastAsia="zh-CN"/>
        </w:rPr>
        <w:t>ei</w:t>
      </w:r>
      <w:r>
        <w:rPr>
          <w:rFonts w:eastAsia="宋体" w:hint="eastAsia"/>
          <w:sz w:val="22"/>
          <w:szCs w:val="22"/>
          <w:lang w:eastAsia="zh-CN"/>
        </w:rPr>
        <w:t>man</w:t>
      </w:r>
      <w:r w:rsidR="009A3B21" w:rsidRPr="00AB568F">
        <w:rPr>
          <w:sz w:val="22"/>
          <w:szCs w:val="22"/>
        </w:rPr>
        <w:t xml:space="preserve">.  </w:t>
      </w:r>
      <w:r w:rsidR="00C26444">
        <w:rPr>
          <w:rFonts w:eastAsia="宋体" w:hint="eastAsia"/>
          <w:sz w:val="22"/>
          <w:szCs w:val="22"/>
          <w:lang w:eastAsia="zh-CN"/>
        </w:rPr>
        <w:t xml:space="preserve">Each occupation </w:t>
      </w:r>
      <w:r w:rsidR="00C26444">
        <w:rPr>
          <w:rFonts w:eastAsia="宋体"/>
          <w:sz w:val="22"/>
          <w:szCs w:val="22"/>
          <w:lang w:eastAsia="zh-CN"/>
        </w:rPr>
        <w:t>variable</w:t>
      </w:r>
      <w:r w:rsidR="00C26444">
        <w:rPr>
          <w:rFonts w:eastAsia="宋体" w:hint="eastAsia"/>
          <w:sz w:val="22"/>
          <w:szCs w:val="22"/>
          <w:lang w:eastAsia="zh-CN"/>
        </w:rPr>
        <w:t xml:space="preserve"> </w:t>
      </w:r>
      <w:r w:rsidR="00605E1A">
        <w:rPr>
          <w:rFonts w:eastAsia="宋体"/>
          <w:sz w:val="22"/>
          <w:szCs w:val="22"/>
          <w:lang w:eastAsia="zh-CN"/>
        </w:rPr>
        <w:t>wa</w:t>
      </w:r>
      <w:r w:rsidR="00C26444">
        <w:rPr>
          <w:rFonts w:eastAsia="宋体" w:hint="eastAsia"/>
          <w:sz w:val="22"/>
          <w:szCs w:val="22"/>
          <w:lang w:eastAsia="zh-CN"/>
        </w:rPr>
        <w:t>s converted to three other versions: the</w:t>
      </w:r>
      <w:r w:rsidR="009A3B21" w:rsidRPr="00AB568F">
        <w:rPr>
          <w:sz w:val="22"/>
          <w:szCs w:val="22"/>
        </w:rPr>
        <w:t xml:space="preserve"> International Standard Classification of Occupations 1968 Edition (ISCO68), the</w:t>
      </w:r>
      <w:r w:rsidR="00C26444">
        <w:rPr>
          <w:sz w:val="22"/>
          <w:szCs w:val="22"/>
        </w:rPr>
        <w:t xml:space="preserve"> </w:t>
      </w:r>
      <w:r w:rsidR="009A3B21" w:rsidRPr="00AB568F">
        <w:rPr>
          <w:sz w:val="22"/>
          <w:szCs w:val="22"/>
        </w:rPr>
        <w:t xml:space="preserve">Standard International Occupations Prestige Scores (SIOPS), and the </w:t>
      </w:r>
      <w:r w:rsidR="00C26444">
        <w:rPr>
          <w:sz w:val="22"/>
          <w:szCs w:val="22"/>
        </w:rPr>
        <w:t>International Socio</w:t>
      </w:r>
      <w:r w:rsidR="00C26444">
        <w:rPr>
          <w:rFonts w:eastAsia="宋体" w:hint="eastAsia"/>
          <w:sz w:val="22"/>
          <w:szCs w:val="22"/>
          <w:lang w:eastAsia="zh-CN"/>
        </w:rPr>
        <w:t>e</w:t>
      </w:r>
      <w:r w:rsidR="009A3B21" w:rsidRPr="00AB568F">
        <w:rPr>
          <w:sz w:val="22"/>
          <w:szCs w:val="22"/>
        </w:rPr>
        <w:t xml:space="preserve">conomic Index (ISEI).  </w:t>
      </w:r>
    </w:p>
    <w:p w:rsidR="009A3B21" w:rsidRDefault="009A3B21" w:rsidP="006D79C8">
      <w:pPr>
        <w:pStyle w:val="BodyTextIndent2"/>
        <w:ind w:left="0"/>
        <w:jc w:val="left"/>
        <w:rPr>
          <w:rFonts w:eastAsia="宋体"/>
          <w:sz w:val="22"/>
          <w:szCs w:val="22"/>
          <w:lang w:eastAsia="zh-CN"/>
        </w:rPr>
      </w:pPr>
    </w:p>
    <w:p w:rsidR="009A3B21" w:rsidRPr="009A3B21" w:rsidRDefault="009A3B21" w:rsidP="006D79C8">
      <w:pPr>
        <w:pStyle w:val="BodyTextIndent2"/>
        <w:ind w:left="0"/>
        <w:jc w:val="left"/>
        <w:rPr>
          <w:rFonts w:eastAsia="宋体"/>
          <w:sz w:val="22"/>
          <w:szCs w:val="22"/>
          <w:lang w:eastAsia="zh-CN"/>
        </w:rPr>
      </w:pPr>
    </w:p>
    <w:p w:rsidR="00654B55" w:rsidRDefault="0085435B" w:rsidP="005B3179">
      <w:pPr>
        <w:pStyle w:val="T1"/>
        <w:numPr>
          <w:ilvl w:val="0"/>
          <w:numId w:val="0"/>
        </w:numPr>
        <w:adjustRightInd w:val="0"/>
      </w:pPr>
      <w:r>
        <w:br w:type="page"/>
      </w:r>
      <w:r w:rsidR="005B4BA4">
        <w:lastRenderedPageBreak/>
        <w:t>References</w:t>
      </w:r>
    </w:p>
    <w:p w:rsidR="005B4BA4" w:rsidRPr="00A63DFF" w:rsidRDefault="005B4BA4" w:rsidP="005B3179">
      <w:pPr>
        <w:pStyle w:val="item"/>
        <w:adjustRightInd w:val="0"/>
        <w:snapToGrid w:val="0"/>
        <w:spacing w:before="120" w:after="0" w:line="240" w:lineRule="auto"/>
        <w:ind w:left="720" w:hanging="720"/>
      </w:pPr>
      <w:r>
        <w:t>Xie, Yu, Yang Jiang, and Emily Greenman. 2008.  “Did Send-Down Experience Benefit Youth? A Reevaluation of the Social Consequences of Forced Urban-Rural Migration during</w:t>
      </w:r>
      <w:r w:rsidRPr="00202157">
        <w:t xml:space="preserve"> </w:t>
      </w:r>
      <w:r w:rsidRPr="005D1A58">
        <w:t>China</w:t>
      </w:r>
      <w:r>
        <w:t>’s Cultural Revolution.</w:t>
      </w:r>
      <w:r>
        <w:rPr>
          <w:szCs w:val="22"/>
        </w:rPr>
        <w:t xml:space="preserve">” </w:t>
      </w:r>
      <w:r w:rsidRPr="003354A1">
        <w:rPr>
          <w:i/>
          <w:szCs w:val="22"/>
        </w:rPr>
        <w:t>Social Science Research</w:t>
      </w:r>
      <w:r w:rsidRPr="00A63DFF">
        <w:t xml:space="preserve"> 37:</w:t>
      </w:r>
      <w:r>
        <w:t xml:space="preserve"> </w:t>
      </w:r>
      <w:r w:rsidRPr="00A63DFF">
        <w:t xml:space="preserve">686-700.  </w:t>
      </w:r>
    </w:p>
    <w:p w:rsidR="005B4BA4" w:rsidRPr="00D06103" w:rsidRDefault="005B4BA4" w:rsidP="005B3179">
      <w:pPr>
        <w:pStyle w:val="item"/>
        <w:adjustRightInd w:val="0"/>
        <w:snapToGrid w:val="0"/>
        <w:spacing w:before="120" w:after="0" w:line="240" w:lineRule="auto"/>
        <w:ind w:left="720" w:hanging="720"/>
      </w:pPr>
      <w:r w:rsidRPr="00D06103">
        <w:rPr>
          <w:iCs/>
        </w:rPr>
        <w:t>Xie, Yu, Qing Lai, and</w:t>
      </w:r>
      <w:r>
        <w:rPr>
          <w:i/>
          <w:iCs/>
        </w:rPr>
        <w:t xml:space="preserve"> </w:t>
      </w:r>
      <w:r>
        <w:t>Xiaogang Wu.  2009.  “</w:t>
      </w:r>
      <w:r>
        <w:rPr>
          <w:i/>
          <w:iCs/>
        </w:rPr>
        <w:t>Danwei</w:t>
      </w:r>
      <w:r>
        <w:t xml:space="preserve"> </w:t>
      </w:r>
      <w:smartTag w:uri="urn:schemas-microsoft-com:office:smarttags" w:element="PersonName">
        <w:smartTag w:uri="urn:schemas-microsoft-com:office:smarttags" w:element="stockticker">
          <w:r>
            <w:t>and</w:t>
          </w:r>
        </w:smartTag>
      </w:smartTag>
      <w:r>
        <w:t xml:space="preserve"> </w:t>
      </w:r>
      <w:r w:rsidR="00605E1A">
        <w:t>S</w:t>
      </w:r>
      <w:r>
        <w:t xml:space="preserve">ocial </w:t>
      </w:r>
      <w:r w:rsidR="00605E1A">
        <w:t>I</w:t>
      </w:r>
      <w:r>
        <w:t xml:space="preserve">nequality in </w:t>
      </w:r>
      <w:r w:rsidR="00605E1A">
        <w:t>C</w:t>
      </w:r>
      <w:r>
        <w:t xml:space="preserve">ontemporary Urban </w:t>
      </w:r>
      <w:smartTag w:uri="urn:schemas-microsoft-com:office:smarttags" w:element="country-region">
        <w:smartTag w:uri="urn:schemas-microsoft-com:office:smarttags" w:element="place">
          <w:r>
            <w:t>China</w:t>
          </w:r>
        </w:smartTag>
      </w:smartTag>
      <w:r>
        <w:t xml:space="preserve">.”  </w:t>
      </w:r>
      <w:r w:rsidRPr="00D06103">
        <w:rPr>
          <w:i/>
          <w:szCs w:val="22"/>
          <w:lang w:eastAsia="zh-CN"/>
        </w:rPr>
        <w:t>Sociology of Work</w:t>
      </w:r>
      <w:r>
        <w:t xml:space="preserve"> 19:283-306.  </w:t>
      </w:r>
    </w:p>
    <w:p w:rsidR="005B4BA4" w:rsidRPr="00FB209F" w:rsidRDefault="005B4BA4" w:rsidP="005B3179">
      <w:pPr>
        <w:pStyle w:val="item"/>
        <w:adjustRightInd w:val="0"/>
        <w:snapToGrid w:val="0"/>
        <w:spacing w:before="120" w:after="0" w:line="240" w:lineRule="auto"/>
        <w:ind w:left="720" w:hanging="720"/>
        <w:rPr>
          <w:szCs w:val="22"/>
        </w:rPr>
      </w:pPr>
      <w:r w:rsidRPr="00FB209F">
        <w:rPr>
          <w:szCs w:val="22"/>
          <w:lang w:eastAsia="zh-CN"/>
        </w:rPr>
        <w:t>Xie, Yu, and Xiaogang Wu.  2008</w:t>
      </w:r>
      <w:r w:rsidRPr="00FB209F">
        <w:rPr>
          <w:rFonts w:hint="eastAsia"/>
          <w:szCs w:val="22"/>
          <w:lang w:eastAsia="zh-CN"/>
        </w:rPr>
        <w:t xml:space="preserve">.  </w:t>
      </w:r>
      <w:r w:rsidRPr="00FB209F">
        <w:rPr>
          <w:szCs w:val="22"/>
          <w:lang w:eastAsia="zh-CN"/>
        </w:rPr>
        <w:t xml:space="preserve"> “</w:t>
      </w:r>
      <w:r w:rsidRPr="00FB209F">
        <w:rPr>
          <w:i/>
          <w:iCs/>
          <w:szCs w:val="22"/>
        </w:rPr>
        <w:t>Danwei</w:t>
      </w:r>
      <w:r w:rsidRPr="00FB209F">
        <w:rPr>
          <w:szCs w:val="22"/>
        </w:rPr>
        <w:t xml:space="preserve"> Profitability </w:t>
      </w:r>
      <w:smartTag w:uri="urn:schemas-microsoft-com:office:smarttags" w:element="PersonName">
        <w:r w:rsidRPr="00FB209F">
          <w:rPr>
            <w:szCs w:val="22"/>
          </w:rPr>
          <w:t>and</w:t>
        </w:r>
      </w:smartTag>
      <w:r w:rsidRPr="00FB209F">
        <w:rPr>
          <w:szCs w:val="22"/>
        </w:rPr>
        <w:t xml:space="preserve"> Earnings Inequality in Urban </w:t>
      </w:r>
      <w:smartTag w:uri="urn:schemas-microsoft-com:office:smarttags" w:element="place">
        <w:smartTag w:uri="urn:schemas-microsoft-com:office:smarttags" w:element="country-region">
          <w:r w:rsidRPr="00FB209F">
            <w:rPr>
              <w:szCs w:val="22"/>
            </w:rPr>
            <w:t>China</w:t>
          </w:r>
        </w:smartTag>
      </w:smartTag>
      <w:r w:rsidRPr="00FB209F">
        <w:rPr>
          <w:szCs w:val="22"/>
        </w:rPr>
        <w:t xml:space="preserve">.”  </w:t>
      </w:r>
      <w:r w:rsidRPr="00FB209F">
        <w:rPr>
          <w:i/>
          <w:szCs w:val="22"/>
        </w:rPr>
        <w:t xml:space="preserve">The </w:t>
      </w:r>
      <w:smartTag w:uri="urn:schemas-microsoft-com:office:smarttags" w:element="place">
        <w:smartTag w:uri="urn:schemas-microsoft-com:office:smarttags" w:element="country-region">
          <w:r w:rsidRPr="00FB209F">
            <w:rPr>
              <w:i/>
              <w:szCs w:val="22"/>
            </w:rPr>
            <w:t>China</w:t>
          </w:r>
        </w:smartTag>
      </w:smartTag>
      <w:r w:rsidRPr="00FB209F">
        <w:rPr>
          <w:i/>
          <w:szCs w:val="22"/>
        </w:rPr>
        <w:t xml:space="preserve"> Quarterly</w:t>
      </w:r>
      <w:r>
        <w:rPr>
          <w:i/>
          <w:szCs w:val="22"/>
        </w:rPr>
        <w:t xml:space="preserve"> </w:t>
      </w:r>
      <w:r>
        <w:t>195:558-581</w:t>
      </w:r>
      <w:r w:rsidRPr="00FB209F">
        <w:rPr>
          <w:szCs w:val="22"/>
        </w:rPr>
        <w:t xml:space="preserve">.  </w:t>
      </w:r>
    </w:p>
    <w:p w:rsidR="005B4BA4" w:rsidRPr="006D79C8" w:rsidRDefault="005B4BA4" w:rsidP="006D79C8">
      <w:pPr>
        <w:pStyle w:val="item"/>
        <w:adjustRightInd w:val="0"/>
        <w:snapToGrid w:val="0"/>
        <w:spacing w:before="120" w:after="0" w:line="240" w:lineRule="auto"/>
        <w:ind w:left="720" w:hanging="720"/>
        <w:rPr>
          <w:b/>
          <w:bCs/>
          <w:lang w:eastAsia="zh-CN"/>
        </w:rPr>
      </w:pPr>
      <w:r w:rsidRPr="00237E0D">
        <w:t xml:space="preserve">Xie, Yu, and Haiyan Zhu.  </w:t>
      </w:r>
      <w:r>
        <w:t>2009</w:t>
      </w:r>
      <w:r w:rsidRPr="00237E0D">
        <w:t xml:space="preserve">.  </w:t>
      </w:r>
      <w:r>
        <w:t>“</w:t>
      </w:r>
      <w:r w:rsidRPr="00237E0D">
        <w:t>Do Sons or Daughters Give More Money to Parents</w:t>
      </w:r>
      <w:r w:rsidRPr="00237E0D">
        <w:rPr>
          <w:rFonts w:hint="eastAsia"/>
        </w:rPr>
        <w:t xml:space="preserve"> in Urban </w:t>
      </w:r>
      <w:smartTag w:uri="urn:schemas-microsoft-com:office:smarttags" w:element="place">
        <w:smartTag w:uri="urn:schemas-microsoft-com:office:smarttags" w:element="country-region">
          <w:r w:rsidRPr="00237E0D">
            <w:rPr>
              <w:rFonts w:hint="eastAsia"/>
            </w:rPr>
            <w:t>China</w:t>
          </w:r>
        </w:smartTag>
      </w:smartTag>
      <w:r w:rsidRPr="00237E0D">
        <w:t>?</w:t>
      </w:r>
      <w:r>
        <w:t xml:space="preserve">”  </w:t>
      </w:r>
      <w:r w:rsidRPr="009D1BF3">
        <w:rPr>
          <w:i/>
          <w:szCs w:val="22"/>
        </w:rPr>
        <w:t>Journal of Marriage and Family</w:t>
      </w:r>
      <w:r>
        <w:rPr>
          <w:i/>
          <w:szCs w:val="22"/>
        </w:rPr>
        <w:t xml:space="preserve">.  </w:t>
      </w:r>
      <w:r w:rsidRPr="00D65820">
        <w:rPr>
          <w:szCs w:val="22"/>
        </w:rPr>
        <w:t>71:</w:t>
      </w:r>
      <w:r w:rsidRPr="00D65820">
        <w:rPr>
          <w:rStyle w:val="Strong"/>
          <w:b w:val="0"/>
        </w:rPr>
        <w:t>174-186.</w:t>
      </w:r>
      <w:r w:rsidRPr="00D65820">
        <w:rPr>
          <w:rStyle w:val="Strong"/>
        </w:rPr>
        <w:t xml:space="preserve"> </w:t>
      </w:r>
    </w:p>
    <w:sectPr w:rsidR="005B4BA4" w:rsidRPr="006D79C8" w:rsidSect="00017385">
      <w:footerReference w:type="even" r:id="rId7"/>
      <w:footerReference w:type="default" r:id="rId8"/>
      <w:pgSz w:w="12240" w:h="15840" w:code="1"/>
      <w:pgMar w:top="1440" w:right="1800" w:bottom="1620" w:left="1800" w:header="850" w:footer="994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1A2" w:rsidRDefault="00FB41A2" w:rsidP="006B0903">
      <w:pPr>
        <w:spacing w:after="0" w:line="240" w:lineRule="auto"/>
      </w:pPr>
      <w:r>
        <w:separator/>
      </w:r>
    </w:p>
  </w:endnote>
  <w:endnote w:type="continuationSeparator" w:id="0">
    <w:p w:rsidR="00FB41A2" w:rsidRDefault="00FB41A2" w:rsidP="006B0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方正楷体">
    <w:altName w:val="SimSun"/>
    <w:charset w:val="86"/>
    <w:family w:val="swiss"/>
    <w:pitch w:val="variable"/>
    <w:sig w:usb0="00000287" w:usb1="080E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F64" w:rsidRDefault="00F419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74F6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74F64">
      <w:rPr>
        <w:rStyle w:val="PageNumber"/>
        <w:noProof/>
      </w:rPr>
      <w:t>0</w:t>
    </w:r>
    <w:r>
      <w:rPr>
        <w:rStyle w:val="PageNumber"/>
      </w:rPr>
      <w:fldChar w:fldCharType="end"/>
    </w:r>
  </w:p>
  <w:p w:rsidR="00074F64" w:rsidRDefault="00074F6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F64" w:rsidRDefault="00F419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74F6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1729">
      <w:rPr>
        <w:rStyle w:val="PageNumber"/>
        <w:noProof/>
      </w:rPr>
      <w:t>1</w:t>
    </w:r>
    <w:r>
      <w:rPr>
        <w:rStyle w:val="PageNumber"/>
      </w:rPr>
      <w:fldChar w:fldCharType="end"/>
    </w:r>
  </w:p>
  <w:p w:rsidR="00074F64" w:rsidRDefault="00074F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1A2" w:rsidRDefault="00FB41A2" w:rsidP="006B0903">
      <w:pPr>
        <w:spacing w:after="0" w:line="240" w:lineRule="auto"/>
      </w:pPr>
      <w:r>
        <w:separator/>
      </w:r>
    </w:p>
  </w:footnote>
  <w:footnote w:type="continuationSeparator" w:id="0">
    <w:p w:rsidR="00FB41A2" w:rsidRDefault="00FB41A2" w:rsidP="006B09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444C0"/>
    <w:multiLevelType w:val="hybridMultilevel"/>
    <w:tmpl w:val="27A66D1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0C5E0B"/>
    <w:multiLevelType w:val="hybridMultilevel"/>
    <w:tmpl w:val="784EAA7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B52416"/>
    <w:multiLevelType w:val="singleLevel"/>
    <w:tmpl w:val="1454339E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345"/>
      </w:pPr>
      <w:rPr>
        <w:rFonts w:hint="default"/>
      </w:rPr>
    </w:lvl>
  </w:abstractNum>
  <w:abstractNum w:abstractNumId="3">
    <w:nsid w:val="286B3996"/>
    <w:multiLevelType w:val="hybridMultilevel"/>
    <w:tmpl w:val="BE762D0E"/>
    <w:lvl w:ilvl="0" w:tplc="8CDE92FE">
      <w:start w:val="1"/>
      <w:numFmt w:val="lowerLetter"/>
      <w:lvlText w:val="%1."/>
      <w:lvlJc w:val="left"/>
      <w:pPr>
        <w:ind w:left="360" w:hanging="360"/>
      </w:pPr>
      <w:rPr>
        <w:rFonts w:eastAsia="宋体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8E574B"/>
    <w:multiLevelType w:val="hybridMultilevel"/>
    <w:tmpl w:val="41FA64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A17E18"/>
    <w:multiLevelType w:val="singleLevel"/>
    <w:tmpl w:val="5C62A708"/>
    <w:lvl w:ilvl="0">
      <w:start w:val="1"/>
      <w:numFmt w:val="upperRoman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6">
    <w:nsid w:val="40BB1835"/>
    <w:multiLevelType w:val="hybridMultilevel"/>
    <w:tmpl w:val="7EE22E02"/>
    <w:lvl w:ilvl="0" w:tplc="77ECFA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315D93"/>
    <w:multiLevelType w:val="singleLevel"/>
    <w:tmpl w:val="10DE71C8"/>
    <w:lvl w:ilvl="0">
      <w:start w:val="1"/>
      <w:numFmt w:val="decimal"/>
      <w:pStyle w:val="T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8">
    <w:nsid w:val="4F717924"/>
    <w:multiLevelType w:val="hybridMultilevel"/>
    <w:tmpl w:val="38E29618"/>
    <w:lvl w:ilvl="0" w:tplc="983CD87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4"/>
  </w:num>
  <w:num w:numId="9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13DC8"/>
    <w:rsid w:val="00000009"/>
    <w:rsid w:val="00002613"/>
    <w:rsid w:val="00005A9D"/>
    <w:rsid w:val="00017385"/>
    <w:rsid w:val="00024394"/>
    <w:rsid w:val="00026C56"/>
    <w:rsid w:val="00027CEA"/>
    <w:rsid w:val="00031A0D"/>
    <w:rsid w:val="00034B82"/>
    <w:rsid w:val="000365B9"/>
    <w:rsid w:val="00037282"/>
    <w:rsid w:val="000401AF"/>
    <w:rsid w:val="000450C7"/>
    <w:rsid w:val="0005700A"/>
    <w:rsid w:val="0006138A"/>
    <w:rsid w:val="00063F6D"/>
    <w:rsid w:val="00067DFF"/>
    <w:rsid w:val="000738CE"/>
    <w:rsid w:val="0007479E"/>
    <w:rsid w:val="00074F64"/>
    <w:rsid w:val="00082DC7"/>
    <w:rsid w:val="0008675F"/>
    <w:rsid w:val="00091534"/>
    <w:rsid w:val="00095B74"/>
    <w:rsid w:val="000A311C"/>
    <w:rsid w:val="000A5AC2"/>
    <w:rsid w:val="000A5DF3"/>
    <w:rsid w:val="000A62BC"/>
    <w:rsid w:val="000B4767"/>
    <w:rsid w:val="000B6F16"/>
    <w:rsid w:val="000C11B2"/>
    <w:rsid w:val="000D24B2"/>
    <w:rsid w:val="000D2AB4"/>
    <w:rsid w:val="000D405A"/>
    <w:rsid w:val="000D5D22"/>
    <w:rsid w:val="000D6863"/>
    <w:rsid w:val="000D784C"/>
    <w:rsid w:val="000D7A48"/>
    <w:rsid w:val="000E1C93"/>
    <w:rsid w:val="000E378F"/>
    <w:rsid w:val="000E5729"/>
    <w:rsid w:val="000E683A"/>
    <w:rsid w:val="000E778C"/>
    <w:rsid w:val="000F255C"/>
    <w:rsid w:val="000F2FB0"/>
    <w:rsid w:val="000F6238"/>
    <w:rsid w:val="000F6625"/>
    <w:rsid w:val="0010012E"/>
    <w:rsid w:val="00101432"/>
    <w:rsid w:val="00102547"/>
    <w:rsid w:val="00102D88"/>
    <w:rsid w:val="00105C47"/>
    <w:rsid w:val="00115FEA"/>
    <w:rsid w:val="00121B62"/>
    <w:rsid w:val="0012287E"/>
    <w:rsid w:val="0012423A"/>
    <w:rsid w:val="001253E2"/>
    <w:rsid w:val="001254C4"/>
    <w:rsid w:val="00131578"/>
    <w:rsid w:val="001371B7"/>
    <w:rsid w:val="00142288"/>
    <w:rsid w:val="0014466D"/>
    <w:rsid w:val="00146F44"/>
    <w:rsid w:val="001537B7"/>
    <w:rsid w:val="00162866"/>
    <w:rsid w:val="0016671A"/>
    <w:rsid w:val="00176C05"/>
    <w:rsid w:val="00185888"/>
    <w:rsid w:val="00194DF4"/>
    <w:rsid w:val="00195E99"/>
    <w:rsid w:val="00196391"/>
    <w:rsid w:val="001A271D"/>
    <w:rsid w:val="001A5E37"/>
    <w:rsid w:val="001B107B"/>
    <w:rsid w:val="001B157C"/>
    <w:rsid w:val="001B67E1"/>
    <w:rsid w:val="001C171B"/>
    <w:rsid w:val="001C2580"/>
    <w:rsid w:val="001C33F2"/>
    <w:rsid w:val="001C3BC3"/>
    <w:rsid w:val="001C5DB9"/>
    <w:rsid w:val="001C7B17"/>
    <w:rsid w:val="001D050B"/>
    <w:rsid w:val="001D0F4B"/>
    <w:rsid w:val="001D35F1"/>
    <w:rsid w:val="001D5B09"/>
    <w:rsid w:val="001E0935"/>
    <w:rsid w:val="001E1E02"/>
    <w:rsid w:val="001E5E1A"/>
    <w:rsid w:val="001F2C84"/>
    <w:rsid w:val="001F486C"/>
    <w:rsid w:val="001F6886"/>
    <w:rsid w:val="002015EC"/>
    <w:rsid w:val="00201E6E"/>
    <w:rsid w:val="00202923"/>
    <w:rsid w:val="00202A79"/>
    <w:rsid w:val="002103F0"/>
    <w:rsid w:val="00213DC8"/>
    <w:rsid w:val="00214F14"/>
    <w:rsid w:val="00216792"/>
    <w:rsid w:val="00224873"/>
    <w:rsid w:val="00225629"/>
    <w:rsid w:val="0023214C"/>
    <w:rsid w:val="00240D61"/>
    <w:rsid w:val="00243B67"/>
    <w:rsid w:val="00244427"/>
    <w:rsid w:val="002458A0"/>
    <w:rsid w:val="00245E00"/>
    <w:rsid w:val="0024695E"/>
    <w:rsid w:val="00246E01"/>
    <w:rsid w:val="0025190A"/>
    <w:rsid w:val="00253566"/>
    <w:rsid w:val="002546C7"/>
    <w:rsid w:val="002560F8"/>
    <w:rsid w:val="002570F1"/>
    <w:rsid w:val="002577B8"/>
    <w:rsid w:val="00263C9A"/>
    <w:rsid w:val="00271593"/>
    <w:rsid w:val="00276EAE"/>
    <w:rsid w:val="00284899"/>
    <w:rsid w:val="00287D85"/>
    <w:rsid w:val="00292444"/>
    <w:rsid w:val="002928B5"/>
    <w:rsid w:val="002975C4"/>
    <w:rsid w:val="002A65CE"/>
    <w:rsid w:val="002A78A9"/>
    <w:rsid w:val="002B36CC"/>
    <w:rsid w:val="002C0416"/>
    <w:rsid w:val="002C78B4"/>
    <w:rsid w:val="002D2814"/>
    <w:rsid w:val="002D758A"/>
    <w:rsid w:val="002E08B0"/>
    <w:rsid w:val="002E1606"/>
    <w:rsid w:val="002E16D4"/>
    <w:rsid w:val="002E1886"/>
    <w:rsid w:val="002E475C"/>
    <w:rsid w:val="002E4A7A"/>
    <w:rsid w:val="002E4AB4"/>
    <w:rsid w:val="002E4DA5"/>
    <w:rsid w:val="002E6567"/>
    <w:rsid w:val="002F1426"/>
    <w:rsid w:val="002F14A5"/>
    <w:rsid w:val="002F3221"/>
    <w:rsid w:val="0030113D"/>
    <w:rsid w:val="00301DA6"/>
    <w:rsid w:val="003036FC"/>
    <w:rsid w:val="003040D6"/>
    <w:rsid w:val="00306D7F"/>
    <w:rsid w:val="00315566"/>
    <w:rsid w:val="0032419F"/>
    <w:rsid w:val="00325037"/>
    <w:rsid w:val="00326D3D"/>
    <w:rsid w:val="00332AC1"/>
    <w:rsid w:val="00333F48"/>
    <w:rsid w:val="00334D63"/>
    <w:rsid w:val="00342522"/>
    <w:rsid w:val="00347787"/>
    <w:rsid w:val="003530BA"/>
    <w:rsid w:val="00361DDF"/>
    <w:rsid w:val="00362998"/>
    <w:rsid w:val="00363719"/>
    <w:rsid w:val="0038326D"/>
    <w:rsid w:val="003873B2"/>
    <w:rsid w:val="003875F3"/>
    <w:rsid w:val="00393FF2"/>
    <w:rsid w:val="003953E2"/>
    <w:rsid w:val="003B35DF"/>
    <w:rsid w:val="003B4651"/>
    <w:rsid w:val="003B6FC7"/>
    <w:rsid w:val="003B7A37"/>
    <w:rsid w:val="003C68D2"/>
    <w:rsid w:val="003D1416"/>
    <w:rsid w:val="003D2DFE"/>
    <w:rsid w:val="003D499E"/>
    <w:rsid w:val="003D5217"/>
    <w:rsid w:val="003D761B"/>
    <w:rsid w:val="003E6EB5"/>
    <w:rsid w:val="003F49A0"/>
    <w:rsid w:val="003F5570"/>
    <w:rsid w:val="00401E84"/>
    <w:rsid w:val="00402B34"/>
    <w:rsid w:val="0040300A"/>
    <w:rsid w:val="00407A11"/>
    <w:rsid w:val="0041617C"/>
    <w:rsid w:val="004161D1"/>
    <w:rsid w:val="00420140"/>
    <w:rsid w:val="00425870"/>
    <w:rsid w:val="0042717F"/>
    <w:rsid w:val="00431980"/>
    <w:rsid w:val="00440CA5"/>
    <w:rsid w:val="00446C26"/>
    <w:rsid w:val="00456AFA"/>
    <w:rsid w:val="004660BA"/>
    <w:rsid w:val="004708F1"/>
    <w:rsid w:val="00470AB4"/>
    <w:rsid w:val="00474318"/>
    <w:rsid w:val="00480C4C"/>
    <w:rsid w:val="004811B3"/>
    <w:rsid w:val="00483007"/>
    <w:rsid w:val="0049204C"/>
    <w:rsid w:val="004920D8"/>
    <w:rsid w:val="004929AD"/>
    <w:rsid w:val="00495E24"/>
    <w:rsid w:val="00497B2F"/>
    <w:rsid w:val="004A16B7"/>
    <w:rsid w:val="004B5A9F"/>
    <w:rsid w:val="004B6390"/>
    <w:rsid w:val="004D03DE"/>
    <w:rsid w:val="004D4A3B"/>
    <w:rsid w:val="004E0730"/>
    <w:rsid w:val="004E2577"/>
    <w:rsid w:val="004E2EF1"/>
    <w:rsid w:val="004F1A01"/>
    <w:rsid w:val="00502EC9"/>
    <w:rsid w:val="00504553"/>
    <w:rsid w:val="00513603"/>
    <w:rsid w:val="00513D95"/>
    <w:rsid w:val="00516D90"/>
    <w:rsid w:val="00516F11"/>
    <w:rsid w:val="0053011B"/>
    <w:rsid w:val="005313A9"/>
    <w:rsid w:val="005346C3"/>
    <w:rsid w:val="005350AC"/>
    <w:rsid w:val="00543365"/>
    <w:rsid w:val="005435E2"/>
    <w:rsid w:val="0056419C"/>
    <w:rsid w:val="00565E73"/>
    <w:rsid w:val="00572156"/>
    <w:rsid w:val="00577187"/>
    <w:rsid w:val="005820FE"/>
    <w:rsid w:val="005900BC"/>
    <w:rsid w:val="00590F3C"/>
    <w:rsid w:val="00596689"/>
    <w:rsid w:val="005A02F6"/>
    <w:rsid w:val="005A15F6"/>
    <w:rsid w:val="005B3179"/>
    <w:rsid w:val="005B4BA4"/>
    <w:rsid w:val="005B5376"/>
    <w:rsid w:val="005B5926"/>
    <w:rsid w:val="005B7DED"/>
    <w:rsid w:val="005C155C"/>
    <w:rsid w:val="005D286F"/>
    <w:rsid w:val="005D31F4"/>
    <w:rsid w:val="005D6896"/>
    <w:rsid w:val="005E0C46"/>
    <w:rsid w:val="005E1ABF"/>
    <w:rsid w:val="005E3AD1"/>
    <w:rsid w:val="005E3E81"/>
    <w:rsid w:val="005E3F4C"/>
    <w:rsid w:val="005E65C1"/>
    <w:rsid w:val="005F4146"/>
    <w:rsid w:val="00600A60"/>
    <w:rsid w:val="006053B3"/>
    <w:rsid w:val="00605E1A"/>
    <w:rsid w:val="00610B4C"/>
    <w:rsid w:val="006135B9"/>
    <w:rsid w:val="00616E67"/>
    <w:rsid w:val="006212D5"/>
    <w:rsid w:val="00623B37"/>
    <w:rsid w:val="006260F4"/>
    <w:rsid w:val="00626D52"/>
    <w:rsid w:val="0063623B"/>
    <w:rsid w:val="0064301D"/>
    <w:rsid w:val="00644A3A"/>
    <w:rsid w:val="00646CEC"/>
    <w:rsid w:val="00652033"/>
    <w:rsid w:val="00654B55"/>
    <w:rsid w:val="00674057"/>
    <w:rsid w:val="00680CC5"/>
    <w:rsid w:val="00693761"/>
    <w:rsid w:val="006A18F4"/>
    <w:rsid w:val="006A59A8"/>
    <w:rsid w:val="006A5B75"/>
    <w:rsid w:val="006A616D"/>
    <w:rsid w:val="006A6BA1"/>
    <w:rsid w:val="006A7325"/>
    <w:rsid w:val="006B0903"/>
    <w:rsid w:val="006B479D"/>
    <w:rsid w:val="006B7692"/>
    <w:rsid w:val="006C3675"/>
    <w:rsid w:val="006C76AB"/>
    <w:rsid w:val="006D0DA7"/>
    <w:rsid w:val="006D211E"/>
    <w:rsid w:val="006D79C8"/>
    <w:rsid w:val="006D7F38"/>
    <w:rsid w:val="00710EC4"/>
    <w:rsid w:val="00712B4B"/>
    <w:rsid w:val="007151AF"/>
    <w:rsid w:val="0071782B"/>
    <w:rsid w:val="00726210"/>
    <w:rsid w:val="0074377A"/>
    <w:rsid w:val="007507DF"/>
    <w:rsid w:val="007558B9"/>
    <w:rsid w:val="00755FCC"/>
    <w:rsid w:val="00763760"/>
    <w:rsid w:val="0077115F"/>
    <w:rsid w:val="0077439B"/>
    <w:rsid w:val="007829B5"/>
    <w:rsid w:val="00782E3B"/>
    <w:rsid w:val="00785014"/>
    <w:rsid w:val="00785F91"/>
    <w:rsid w:val="007861A9"/>
    <w:rsid w:val="0079229A"/>
    <w:rsid w:val="007956DC"/>
    <w:rsid w:val="00796BB0"/>
    <w:rsid w:val="0079704D"/>
    <w:rsid w:val="007B1119"/>
    <w:rsid w:val="007B337E"/>
    <w:rsid w:val="007B572B"/>
    <w:rsid w:val="007C057F"/>
    <w:rsid w:val="007C0F30"/>
    <w:rsid w:val="007C4399"/>
    <w:rsid w:val="007C5EA0"/>
    <w:rsid w:val="007C79E8"/>
    <w:rsid w:val="007D24BE"/>
    <w:rsid w:val="007D4199"/>
    <w:rsid w:val="007D5043"/>
    <w:rsid w:val="007F033A"/>
    <w:rsid w:val="007F1168"/>
    <w:rsid w:val="007F504C"/>
    <w:rsid w:val="00802064"/>
    <w:rsid w:val="00802A94"/>
    <w:rsid w:val="00803248"/>
    <w:rsid w:val="00810F15"/>
    <w:rsid w:val="0081334F"/>
    <w:rsid w:val="00816533"/>
    <w:rsid w:val="00823995"/>
    <w:rsid w:val="00824CEF"/>
    <w:rsid w:val="008414AE"/>
    <w:rsid w:val="008438D7"/>
    <w:rsid w:val="008472AF"/>
    <w:rsid w:val="00851D76"/>
    <w:rsid w:val="0085430F"/>
    <w:rsid w:val="0085435B"/>
    <w:rsid w:val="008556B8"/>
    <w:rsid w:val="0085591B"/>
    <w:rsid w:val="00857825"/>
    <w:rsid w:val="008672DE"/>
    <w:rsid w:val="008700AD"/>
    <w:rsid w:val="00870316"/>
    <w:rsid w:val="008714AA"/>
    <w:rsid w:val="00873776"/>
    <w:rsid w:val="00873A5C"/>
    <w:rsid w:val="00874229"/>
    <w:rsid w:val="0088078E"/>
    <w:rsid w:val="00893E5E"/>
    <w:rsid w:val="008A1F39"/>
    <w:rsid w:val="008A79BD"/>
    <w:rsid w:val="008B306A"/>
    <w:rsid w:val="008B473B"/>
    <w:rsid w:val="008B5F48"/>
    <w:rsid w:val="008C35AA"/>
    <w:rsid w:val="008D77A3"/>
    <w:rsid w:val="008E59BD"/>
    <w:rsid w:val="008E7200"/>
    <w:rsid w:val="008F0F4B"/>
    <w:rsid w:val="008F3AAE"/>
    <w:rsid w:val="009018F5"/>
    <w:rsid w:val="00903E20"/>
    <w:rsid w:val="009108A2"/>
    <w:rsid w:val="0093079A"/>
    <w:rsid w:val="00933E1C"/>
    <w:rsid w:val="0093515E"/>
    <w:rsid w:val="0094108B"/>
    <w:rsid w:val="00942CEC"/>
    <w:rsid w:val="00950D6A"/>
    <w:rsid w:val="00961F1E"/>
    <w:rsid w:val="00966FC1"/>
    <w:rsid w:val="009702C3"/>
    <w:rsid w:val="00971BE2"/>
    <w:rsid w:val="0097529E"/>
    <w:rsid w:val="00976E49"/>
    <w:rsid w:val="00977DB0"/>
    <w:rsid w:val="00990E5D"/>
    <w:rsid w:val="0099297C"/>
    <w:rsid w:val="009A10B1"/>
    <w:rsid w:val="009A28DF"/>
    <w:rsid w:val="009A3B21"/>
    <w:rsid w:val="009A7DA8"/>
    <w:rsid w:val="009B2D46"/>
    <w:rsid w:val="009B4098"/>
    <w:rsid w:val="009B5AEA"/>
    <w:rsid w:val="009C0265"/>
    <w:rsid w:val="009C1044"/>
    <w:rsid w:val="009D110A"/>
    <w:rsid w:val="009D2601"/>
    <w:rsid w:val="009D319C"/>
    <w:rsid w:val="009D34B3"/>
    <w:rsid w:val="009D5724"/>
    <w:rsid w:val="009D57EF"/>
    <w:rsid w:val="009E4576"/>
    <w:rsid w:val="009F546A"/>
    <w:rsid w:val="009F612D"/>
    <w:rsid w:val="009F622C"/>
    <w:rsid w:val="009F7AC9"/>
    <w:rsid w:val="00A0017D"/>
    <w:rsid w:val="00A00777"/>
    <w:rsid w:val="00A078FC"/>
    <w:rsid w:val="00A10DD6"/>
    <w:rsid w:val="00A14F33"/>
    <w:rsid w:val="00A150DA"/>
    <w:rsid w:val="00A15844"/>
    <w:rsid w:val="00A27643"/>
    <w:rsid w:val="00A27F8A"/>
    <w:rsid w:val="00A35319"/>
    <w:rsid w:val="00A3714C"/>
    <w:rsid w:val="00A40EE4"/>
    <w:rsid w:val="00A4579C"/>
    <w:rsid w:val="00A61B5B"/>
    <w:rsid w:val="00A64885"/>
    <w:rsid w:val="00A660EA"/>
    <w:rsid w:val="00A714B9"/>
    <w:rsid w:val="00A71802"/>
    <w:rsid w:val="00A72DCE"/>
    <w:rsid w:val="00A73DFD"/>
    <w:rsid w:val="00A74C3D"/>
    <w:rsid w:val="00A758F1"/>
    <w:rsid w:val="00A772DD"/>
    <w:rsid w:val="00A82CFC"/>
    <w:rsid w:val="00A87641"/>
    <w:rsid w:val="00A954A6"/>
    <w:rsid w:val="00AA0056"/>
    <w:rsid w:val="00AA1CB6"/>
    <w:rsid w:val="00AB133E"/>
    <w:rsid w:val="00AD1F81"/>
    <w:rsid w:val="00AD41EB"/>
    <w:rsid w:val="00AD7928"/>
    <w:rsid w:val="00AE0177"/>
    <w:rsid w:val="00AE15E1"/>
    <w:rsid w:val="00AE2107"/>
    <w:rsid w:val="00AE30C6"/>
    <w:rsid w:val="00AE34CE"/>
    <w:rsid w:val="00AE49BC"/>
    <w:rsid w:val="00AE5407"/>
    <w:rsid w:val="00AF0525"/>
    <w:rsid w:val="00AF5BF1"/>
    <w:rsid w:val="00AF60B0"/>
    <w:rsid w:val="00AF67CB"/>
    <w:rsid w:val="00B003C7"/>
    <w:rsid w:val="00B010CA"/>
    <w:rsid w:val="00B0125D"/>
    <w:rsid w:val="00B11314"/>
    <w:rsid w:val="00B14AE0"/>
    <w:rsid w:val="00B15C72"/>
    <w:rsid w:val="00B20037"/>
    <w:rsid w:val="00B249BF"/>
    <w:rsid w:val="00B24F6E"/>
    <w:rsid w:val="00B27D36"/>
    <w:rsid w:val="00B34788"/>
    <w:rsid w:val="00B37F0B"/>
    <w:rsid w:val="00B41DA6"/>
    <w:rsid w:val="00B42298"/>
    <w:rsid w:val="00B43DF5"/>
    <w:rsid w:val="00B53765"/>
    <w:rsid w:val="00B575F1"/>
    <w:rsid w:val="00B577B2"/>
    <w:rsid w:val="00B60526"/>
    <w:rsid w:val="00B60DE0"/>
    <w:rsid w:val="00B61822"/>
    <w:rsid w:val="00B72191"/>
    <w:rsid w:val="00B74519"/>
    <w:rsid w:val="00B74FA7"/>
    <w:rsid w:val="00B75CCA"/>
    <w:rsid w:val="00B763EC"/>
    <w:rsid w:val="00B81656"/>
    <w:rsid w:val="00B93D10"/>
    <w:rsid w:val="00B9613C"/>
    <w:rsid w:val="00BA58FA"/>
    <w:rsid w:val="00BB7601"/>
    <w:rsid w:val="00BC02D0"/>
    <w:rsid w:val="00BC1FB0"/>
    <w:rsid w:val="00BC3A9B"/>
    <w:rsid w:val="00BC5257"/>
    <w:rsid w:val="00BC7A71"/>
    <w:rsid w:val="00BD0C22"/>
    <w:rsid w:val="00BD370F"/>
    <w:rsid w:val="00BD61D2"/>
    <w:rsid w:val="00BE021B"/>
    <w:rsid w:val="00BE02ED"/>
    <w:rsid w:val="00BE1EA4"/>
    <w:rsid w:val="00BE7F12"/>
    <w:rsid w:val="00BF371E"/>
    <w:rsid w:val="00BF39C5"/>
    <w:rsid w:val="00BF4865"/>
    <w:rsid w:val="00BF554C"/>
    <w:rsid w:val="00C0335C"/>
    <w:rsid w:val="00C054D8"/>
    <w:rsid w:val="00C057EC"/>
    <w:rsid w:val="00C06921"/>
    <w:rsid w:val="00C11706"/>
    <w:rsid w:val="00C15C00"/>
    <w:rsid w:val="00C174EA"/>
    <w:rsid w:val="00C2627D"/>
    <w:rsid w:val="00C26444"/>
    <w:rsid w:val="00C265BF"/>
    <w:rsid w:val="00C342A2"/>
    <w:rsid w:val="00C44411"/>
    <w:rsid w:val="00C54E1A"/>
    <w:rsid w:val="00C63330"/>
    <w:rsid w:val="00C74DB6"/>
    <w:rsid w:val="00C76D75"/>
    <w:rsid w:val="00C802F2"/>
    <w:rsid w:val="00C813D9"/>
    <w:rsid w:val="00C83C3A"/>
    <w:rsid w:val="00C840CD"/>
    <w:rsid w:val="00C84801"/>
    <w:rsid w:val="00C96F79"/>
    <w:rsid w:val="00C97E8D"/>
    <w:rsid w:val="00CA4A99"/>
    <w:rsid w:val="00CA512D"/>
    <w:rsid w:val="00CA5208"/>
    <w:rsid w:val="00CB23C5"/>
    <w:rsid w:val="00CB3EEC"/>
    <w:rsid w:val="00CB62AD"/>
    <w:rsid w:val="00CC54D4"/>
    <w:rsid w:val="00CD124E"/>
    <w:rsid w:val="00CD1927"/>
    <w:rsid w:val="00CD4420"/>
    <w:rsid w:val="00CD5C0D"/>
    <w:rsid w:val="00CD691E"/>
    <w:rsid w:val="00CE02BE"/>
    <w:rsid w:val="00CE02C3"/>
    <w:rsid w:val="00CE53E6"/>
    <w:rsid w:val="00D01007"/>
    <w:rsid w:val="00D10898"/>
    <w:rsid w:val="00D129B1"/>
    <w:rsid w:val="00D20B5E"/>
    <w:rsid w:val="00D21439"/>
    <w:rsid w:val="00D22E4F"/>
    <w:rsid w:val="00D239A9"/>
    <w:rsid w:val="00D246A0"/>
    <w:rsid w:val="00D24FE4"/>
    <w:rsid w:val="00D26FF9"/>
    <w:rsid w:val="00D41A8A"/>
    <w:rsid w:val="00D42F03"/>
    <w:rsid w:val="00D42FE0"/>
    <w:rsid w:val="00D43336"/>
    <w:rsid w:val="00D50290"/>
    <w:rsid w:val="00D52AB9"/>
    <w:rsid w:val="00D52EF5"/>
    <w:rsid w:val="00D53037"/>
    <w:rsid w:val="00D53381"/>
    <w:rsid w:val="00D53672"/>
    <w:rsid w:val="00D556FD"/>
    <w:rsid w:val="00D55928"/>
    <w:rsid w:val="00D573C3"/>
    <w:rsid w:val="00D62ABD"/>
    <w:rsid w:val="00D62CD3"/>
    <w:rsid w:val="00D72376"/>
    <w:rsid w:val="00D72A56"/>
    <w:rsid w:val="00D8405B"/>
    <w:rsid w:val="00D85B4A"/>
    <w:rsid w:val="00D9019D"/>
    <w:rsid w:val="00D9273E"/>
    <w:rsid w:val="00DA50E6"/>
    <w:rsid w:val="00DA6854"/>
    <w:rsid w:val="00DA6FCA"/>
    <w:rsid w:val="00DB19B4"/>
    <w:rsid w:val="00DB6E51"/>
    <w:rsid w:val="00DB7BDC"/>
    <w:rsid w:val="00DC4215"/>
    <w:rsid w:val="00DD1FDE"/>
    <w:rsid w:val="00DD28D1"/>
    <w:rsid w:val="00DD6A46"/>
    <w:rsid w:val="00DD7660"/>
    <w:rsid w:val="00DE1729"/>
    <w:rsid w:val="00DE4F26"/>
    <w:rsid w:val="00DF1D1D"/>
    <w:rsid w:val="00E15C9B"/>
    <w:rsid w:val="00E165BE"/>
    <w:rsid w:val="00E172CC"/>
    <w:rsid w:val="00E21A6E"/>
    <w:rsid w:val="00E23C6C"/>
    <w:rsid w:val="00E30242"/>
    <w:rsid w:val="00E31E1F"/>
    <w:rsid w:val="00E32AB6"/>
    <w:rsid w:val="00E33193"/>
    <w:rsid w:val="00E33662"/>
    <w:rsid w:val="00E37A2E"/>
    <w:rsid w:val="00E42034"/>
    <w:rsid w:val="00E45036"/>
    <w:rsid w:val="00E471DC"/>
    <w:rsid w:val="00E47DCF"/>
    <w:rsid w:val="00E50E00"/>
    <w:rsid w:val="00E518D3"/>
    <w:rsid w:val="00E600B0"/>
    <w:rsid w:val="00E62C87"/>
    <w:rsid w:val="00E647CE"/>
    <w:rsid w:val="00E675D7"/>
    <w:rsid w:val="00E678EF"/>
    <w:rsid w:val="00E734DA"/>
    <w:rsid w:val="00E73FFC"/>
    <w:rsid w:val="00E95028"/>
    <w:rsid w:val="00E95D0C"/>
    <w:rsid w:val="00EA6831"/>
    <w:rsid w:val="00ED07B6"/>
    <w:rsid w:val="00ED40B4"/>
    <w:rsid w:val="00ED6EE9"/>
    <w:rsid w:val="00EE467F"/>
    <w:rsid w:val="00EE636F"/>
    <w:rsid w:val="00EE7D82"/>
    <w:rsid w:val="00EF1533"/>
    <w:rsid w:val="00EF5037"/>
    <w:rsid w:val="00EF51F1"/>
    <w:rsid w:val="00F02C30"/>
    <w:rsid w:val="00F03924"/>
    <w:rsid w:val="00F14420"/>
    <w:rsid w:val="00F258BD"/>
    <w:rsid w:val="00F30A3B"/>
    <w:rsid w:val="00F404B3"/>
    <w:rsid w:val="00F419A9"/>
    <w:rsid w:val="00F424AF"/>
    <w:rsid w:val="00F52EB0"/>
    <w:rsid w:val="00F5788A"/>
    <w:rsid w:val="00F600BE"/>
    <w:rsid w:val="00F610A7"/>
    <w:rsid w:val="00F64D27"/>
    <w:rsid w:val="00F8661A"/>
    <w:rsid w:val="00F87DD6"/>
    <w:rsid w:val="00FA5B31"/>
    <w:rsid w:val="00FA6515"/>
    <w:rsid w:val="00FA78D5"/>
    <w:rsid w:val="00FB0A98"/>
    <w:rsid w:val="00FB3306"/>
    <w:rsid w:val="00FB41A2"/>
    <w:rsid w:val="00FC08B6"/>
    <w:rsid w:val="00FC0996"/>
    <w:rsid w:val="00FC2E4C"/>
    <w:rsid w:val="00FE0318"/>
    <w:rsid w:val="00FE11A4"/>
    <w:rsid w:val="00FF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AE34CE"/>
    <w:pPr>
      <w:spacing w:after="200" w:line="276" w:lineRule="auto"/>
    </w:pPr>
    <w:rPr>
      <w:rFonts w:ascii="Times New Roman" w:hAnsi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6B0903"/>
    <w:pPr>
      <w:keepNext/>
      <w:widowControl w:val="0"/>
      <w:snapToGrid w:val="0"/>
      <w:spacing w:after="0" w:line="240" w:lineRule="auto"/>
      <w:jc w:val="center"/>
      <w:outlineLvl w:val="0"/>
    </w:pPr>
    <w:rPr>
      <w:rFonts w:eastAsia="PMingLiU"/>
      <w:b/>
      <w:kern w:val="2"/>
      <w:sz w:val="32"/>
      <w:szCs w:val="20"/>
      <w:lang w:eastAsia="zh-TW"/>
    </w:rPr>
  </w:style>
  <w:style w:type="paragraph" w:styleId="Heading2">
    <w:name w:val="heading 2"/>
    <w:basedOn w:val="Normal"/>
    <w:next w:val="NormalIndent"/>
    <w:link w:val="Heading2Char"/>
    <w:qFormat/>
    <w:rsid w:val="005B3179"/>
    <w:pPr>
      <w:keepNext/>
      <w:widowControl w:val="0"/>
      <w:snapToGrid w:val="0"/>
      <w:spacing w:after="0" w:line="240" w:lineRule="auto"/>
      <w:jc w:val="both"/>
      <w:outlineLvl w:val="1"/>
    </w:pPr>
    <w:rPr>
      <w:rFonts w:eastAsia="PMingLiU"/>
      <w:b/>
      <w:kern w:val="2"/>
      <w:sz w:val="24"/>
      <w:szCs w:val="20"/>
      <w:lang w:eastAsia="zh-TW"/>
    </w:rPr>
  </w:style>
  <w:style w:type="paragraph" w:styleId="Heading3">
    <w:name w:val="heading 3"/>
    <w:basedOn w:val="Normal"/>
    <w:next w:val="NormalIndent"/>
    <w:link w:val="Heading3Char"/>
    <w:qFormat/>
    <w:rsid w:val="006B0903"/>
    <w:pPr>
      <w:keepNext/>
      <w:widowControl w:val="0"/>
      <w:snapToGrid w:val="0"/>
      <w:spacing w:after="0" w:line="240" w:lineRule="auto"/>
      <w:jc w:val="center"/>
      <w:outlineLvl w:val="2"/>
    </w:pPr>
    <w:rPr>
      <w:rFonts w:eastAsia="PMingLiU"/>
      <w:b/>
      <w:kern w:val="2"/>
      <w:sz w:val="24"/>
      <w:szCs w:val="20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0903"/>
    <w:rPr>
      <w:rFonts w:ascii="Times New Roman" w:eastAsia="PMingLiU" w:hAnsi="Times New Roman"/>
      <w:b/>
      <w:kern w:val="2"/>
      <w:sz w:val="32"/>
      <w:lang w:eastAsia="zh-TW"/>
    </w:rPr>
  </w:style>
  <w:style w:type="character" w:customStyle="1" w:styleId="Heading3Char">
    <w:name w:val="Heading 3 Char"/>
    <w:basedOn w:val="DefaultParagraphFont"/>
    <w:link w:val="Heading3"/>
    <w:rsid w:val="006B0903"/>
    <w:rPr>
      <w:rFonts w:ascii="Times New Roman" w:eastAsia="PMingLiU" w:hAnsi="Times New Roman"/>
      <w:b/>
      <w:kern w:val="2"/>
      <w:sz w:val="24"/>
      <w:lang w:eastAsia="zh-TW"/>
    </w:rPr>
  </w:style>
  <w:style w:type="paragraph" w:styleId="Date">
    <w:name w:val="Date"/>
    <w:basedOn w:val="Normal"/>
    <w:next w:val="Normal"/>
    <w:link w:val="DateChar"/>
    <w:rsid w:val="006B0903"/>
    <w:pPr>
      <w:widowControl w:val="0"/>
      <w:spacing w:after="0" w:line="240" w:lineRule="auto"/>
      <w:jc w:val="right"/>
    </w:pPr>
    <w:rPr>
      <w:rFonts w:eastAsia="PMingLiU"/>
      <w:kern w:val="2"/>
      <w:sz w:val="24"/>
      <w:szCs w:val="20"/>
      <w:lang w:eastAsia="zh-TW"/>
    </w:rPr>
  </w:style>
  <w:style w:type="character" w:customStyle="1" w:styleId="DateChar">
    <w:name w:val="Date Char"/>
    <w:basedOn w:val="DefaultParagraphFont"/>
    <w:link w:val="Date"/>
    <w:rsid w:val="006B0903"/>
    <w:rPr>
      <w:rFonts w:ascii="Times New Roman" w:eastAsia="PMingLiU" w:hAnsi="Times New Roman"/>
      <w:kern w:val="2"/>
      <w:sz w:val="24"/>
      <w:lang w:eastAsia="zh-TW"/>
    </w:rPr>
  </w:style>
  <w:style w:type="paragraph" w:styleId="BodyText">
    <w:name w:val="Body Text"/>
    <w:basedOn w:val="Normal"/>
    <w:link w:val="BodyTextChar"/>
    <w:rsid w:val="006B0903"/>
    <w:pPr>
      <w:widowControl w:val="0"/>
      <w:snapToGrid w:val="0"/>
      <w:spacing w:after="0" w:line="240" w:lineRule="auto"/>
      <w:jc w:val="both"/>
    </w:pPr>
    <w:rPr>
      <w:rFonts w:eastAsia="PMingLiU"/>
      <w:kern w:val="2"/>
      <w:sz w:val="24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rsid w:val="006B0903"/>
    <w:rPr>
      <w:rFonts w:ascii="Times New Roman" w:eastAsia="PMingLiU" w:hAnsi="Times New Roman"/>
      <w:kern w:val="2"/>
      <w:sz w:val="24"/>
      <w:lang w:eastAsia="zh-TW"/>
    </w:rPr>
  </w:style>
  <w:style w:type="paragraph" w:styleId="Footer">
    <w:name w:val="footer"/>
    <w:basedOn w:val="Normal"/>
    <w:link w:val="FooterChar"/>
    <w:rsid w:val="006B0903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eastAsia="PMingLiU"/>
      <w:kern w:val="2"/>
      <w:sz w:val="20"/>
      <w:szCs w:val="20"/>
      <w:lang w:eastAsia="zh-TW"/>
    </w:rPr>
  </w:style>
  <w:style w:type="character" w:customStyle="1" w:styleId="FooterChar">
    <w:name w:val="Footer Char"/>
    <w:basedOn w:val="DefaultParagraphFont"/>
    <w:link w:val="Footer"/>
    <w:rsid w:val="006B0903"/>
    <w:rPr>
      <w:rFonts w:ascii="Times New Roman" w:eastAsia="PMingLiU" w:hAnsi="Times New Roman"/>
      <w:kern w:val="2"/>
      <w:lang w:eastAsia="zh-TW"/>
    </w:rPr>
  </w:style>
  <w:style w:type="character" w:styleId="PageNumber">
    <w:name w:val="page number"/>
    <w:basedOn w:val="DefaultParagraphFont"/>
    <w:rsid w:val="006B0903"/>
  </w:style>
  <w:style w:type="paragraph" w:styleId="BodyTextIndent">
    <w:name w:val="Body Text Indent"/>
    <w:basedOn w:val="Normal"/>
    <w:link w:val="BodyTextIndentChar"/>
    <w:rsid w:val="006B0903"/>
    <w:pPr>
      <w:widowControl w:val="0"/>
      <w:snapToGrid w:val="0"/>
      <w:spacing w:after="0" w:line="240" w:lineRule="auto"/>
      <w:ind w:left="480"/>
    </w:pPr>
    <w:rPr>
      <w:rFonts w:eastAsia="PMingLiU"/>
      <w:kern w:val="2"/>
      <w:sz w:val="24"/>
      <w:szCs w:val="20"/>
      <w:lang w:eastAsia="zh-TW"/>
    </w:rPr>
  </w:style>
  <w:style w:type="character" w:customStyle="1" w:styleId="BodyTextIndentChar">
    <w:name w:val="Body Text Indent Char"/>
    <w:basedOn w:val="DefaultParagraphFont"/>
    <w:link w:val="BodyTextIndent"/>
    <w:rsid w:val="006B0903"/>
    <w:rPr>
      <w:rFonts w:ascii="Times New Roman" w:eastAsia="PMingLiU" w:hAnsi="Times New Roman"/>
      <w:kern w:val="2"/>
      <w:sz w:val="24"/>
      <w:lang w:eastAsia="zh-TW"/>
    </w:rPr>
  </w:style>
  <w:style w:type="paragraph" w:styleId="BodyTextIndent2">
    <w:name w:val="Body Text Indent 2"/>
    <w:basedOn w:val="Normal"/>
    <w:link w:val="BodyTextIndent2Char"/>
    <w:rsid w:val="006B0903"/>
    <w:pPr>
      <w:widowControl w:val="0"/>
      <w:snapToGrid w:val="0"/>
      <w:spacing w:after="0" w:line="240" w:lineRule="auto"/>
      <w:ind w:left="420"/>
      <w:jc w:val="both"/>
    </w:pPr>
    <w:rPr>
      <w:rFonts w:eastAsia="PMingLiU"/>
      <w:kern w:val="2"/>
      <w:sz w:val="24"/>
      <w:szCs w:val="20"/>
      <w:lang w:eastAsia="zh-TW"/>
    </w:rPr>
  </w:style>
  <w:style w:type="character" w:customStyle="1" w:styleId="BodyTextIndent2Char">
    <w:name w:val="Body Text Indent 2 Char"/>
    <w:basedOn w:val="DefaultParagraphFont"/>
    <w:link w:val="BodyTextIndent2"/>
    <w:rsid w:val="006B0903"/>
    <w:rPr>
      <w:rFonts w:ascii="Times New Roman" w:eastAsia="PMingLiU" w:hAnsi="Times New Roman"/>
      <w:kern w:val="2"/>
      <w:sz w:val="24"/>
      <w:lang w:eastAsia="zh-TW"/>
    </w:rPr>
  </w:style>
  <w:style w:type="paragraph" w:styleId="BodyText2">
    <w:name w:val="Body Text 2"/>
    <w:basedOn w:val="Normal"/>
    <w:link w:val="BodyText2Char"/>
    <w:rsid w:val="006B0903"/>
    <w:pPr>
      <w:widowControl w:val="0"/>
      <w:snapToGrid w:val="0"/>
      <w:spacing w:after="0" w:line="240" w:lineRule="auto"/>
      <w:jc w:val="both"/>
    </w:pPr>
    <w:rPr>
      <w:rFonts w:eastAsia="PMingLiU"/>
      <w:b/>
      <w:kern w:val="2"/>
      <w:sz w:val="24"/>
      <w:szCs w:val="20"/>
      <w:lang w:eastAsia="zh-TW"/>
    </w:rPr>
  </w:style>
  <w:style w:type="character" w:customStyle="1" w:styleId="BodyText2Char">
    <w:name w:val="Body Text 2 Char"/>
    <w:basedOn w:val="DefaultParagraphFont"/>
    <w:link w:val="BodyText2"/>
    <w:rsid w:val="006B0903"/>
    <w:rPr>
      <w:rFonts w:ascii="Times New Roman" w:eastAsia="PMingLiU" w:hAnsi="Times New Roman"/>
      <w:b/>
      <w:kern w:val="2"/>
      <w:sz w:val="24"/>
      <w:lang w:eastAsia="zh-TW"/>
    </w:rPr>
  </w:style>
  <w:style w:type="paragraph" w:styleId="FootnoteText">
    <w:name w:val="footnote text"/>
    <w:basedOn w:val="Normal"/>
    <w:link w:val="FootnoteTextChar"/>
    <w:semiHidden/>
    <w:rsid w:val="006B0903"/>
    <w:pPr>
      <w:widowControl w:val="0"/>
      <w:spacing w:after="0" w:line="240" w:lineRule="auto"/>
    </w:pPr>
    <w:rPr>
      <w:rFonts w:eastAsia="PMingLiU"/>
      <w:kern w:val="2"/>
      <w:sz w:val="20"/>
      <w:szCs w:val="20"/>
      <w:lang w:eastAsia="zh-TW"/>
    </w:rPr>
  </w:style>
  <w:style w:type="character" w:customStyle="1" w:styleId="FootnoteTextChar">
    <w:name w:val="Footnote Text Char"/>
    <w:basedOn w:val="DefaultParagraphFont"/>
    <w:link w:val="FootnoteText"/>
    <w:semiHidden/>
    <w:rsid w:val="006B0903"/>
    <w:rPr>
      <w:rFonts w:ascii="Times New Roman" w:eastAsia="PMingLiU" w:hAnsi="Times New Roman"/>
      <w:kern w:val="2"/>
      <w:lang w:eastAsia="zh-TW"/>
    </w:rPr>
  </w:style>
  <w:style w:type="character" w:styleId="FootnoteReference">
    <w:name w:val="footnote reference"/>
    <w:basedOn w:val="DefaultParagraphFont"/>
    <w:semiHidden/>
    <w:rsid w:val="006B0903"/>
    <w:rPr>
      <w:vertAlign w:val="superscript"/>
    </w:rPr>
  </w:style>
  <w:style w:type="paragraph" w:styleId="PlainText">
    <w:name w:val="Plain Text"/>
    <w:basedOn w:val="Normal"/>
    <w:link w:val="PlainTextChar"/>
    <w:rsid w:val="006B0903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B0903"/>
    <w:rPr>
      <w:rFonts w:ascii="Courier New" w:hAnsi="Courier New" w:cs="Courier New"/>
    </w:rPr>
  </w:style>
  <w:style w:type="paragraph" w:styleId="NormalIndent">
    <w:name w:val="Normal Indent"/>
    <w:basedOn w:val="Normal"/>
    <w:unhideWhenUsed/>
    <w:rsid w:val="006B090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26C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6C56"/>
    <w:rPr>
      <w:sz w:val="22"/>
      <w:szCs w:val="22"/>
    </w:rPr>
  </w:style>
  <w:style w:type="paragraph" w:styleId="TOCHeading">
    <w:name w:val="TOC Heading"/>
    <w:basedOn w:val="Heading1"/>
    <w:next w:val="Normal"/>
    <w:uiPriority w:val="39"/>
    <w:qFormat/>
    <w:rsid w:val="0038326D"/>
    <w:pPr>
      <w:keepLines/>
      <w:widowControl/>
      <w:snapToGrid/>
      <w:spacing w:before="480" w:line="276" w:lineRule="auto"/>
      <w:jc w:val="left"/>
      <w:outlineLvl w:val="9"/>
    </w:pPr>
    <w:rPr>
      <w:rFonts w:ascii="Cambria" w:eastAsia="宋体" w:hAnsi="Cambria"/>
      <w:bCs/>
      <w:color w:val="365F91"/>
      <w:kern w:val="0"/>
      <w:sz w:val="28"/>
      <w:szCs w:val="28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8326D"/>
    <w:pPr>
      <w:ind w:left="440"/>
    </w:pPr>
  </w:style>
  <w:style w:type="character" w:styleId="Hyperlink">
    <w:name w:val="Hyperlink"/>
    <w:basedOn w:val="DefaultParagraphFont"/>
    <w:uiPriority w:val="99"/>
    <w:unhideWhenUsed/>
    <w:rsid w:val="0038326D"/>
    <w:rPr>
      <w:color w:val="0000FF"/>
      <w:u w:val="single"/>
    </w:rPr>
  </w:style>
  <w:style w:type="paragraph" w:styleId="BalloonText">
    <w:name w:val="Balloon Text"/>
    <w:basedOn w:val="Normal"/>
    <w:semiHidden/>
    <w:rsid w:val="00F258BD"/>
    <w:rPr>
      <w:rFonts w:ascii="Tahoma" w:hAnsi="Tahoma" w:cs="Tahoma"/>
      <w:sz w:val="16"/>
      <w:szCs w:val="16"/>
    </w:rPr>
  </w:style>
  <w:style w:type="paragraph" w:customStyle="1" w:styleId="Normal-xie">
    <w:name w:val="Normal-xie"/>
    <w:basedOn w:val="Normal"/>
    <w:link w:val="Normal-xieChar"/>
    <w:rsid w:val="00971BE2"/>
    <w:pPr>
      <w:spacing w:after="120" w:line="240" w:lineRule="auto"/>
    </w:pPr>
    <w:rPr>
      <w:rFonts w:eastAsia="方正楷体"/>
      <w:szCs w:val="20"/>
    </w:rPr>
  </w:style>
  <w:style w:type="paragraph" w:customStyle="1" w:styleId="StyleNormal-xie">
    <w:name w:val="Style Normal-xie"/>
    <w:basedOn w:val="Normal-xie"/>
    <w:link w:val="StyleNormal-xieChar"/>
    <w:rsid w:val="00245E00"/>
  </w:style>
  <w:style w:type="character" w:customStyle="1" w:styleId="Normal-xieChar">
    <w:name w:val="Normal-xie Char"/>
    <w:basedOn w:val="DefaultParagraphFont"/>
    <w:link w:val="Normal-xie"/>
    <w:rsid w:val="00971BE2"/>
    <w:rPr>
      <w:rFonts w:eastAsia="方正楷体"/>
      <w:sz w:val="22"/>
      <w:lang w:val="en-US" w:eastAsia="zh-CN" w:bidi="ar-SA"/>
    </w:rPr>
  </w:style>
  <w:style w:type="character" w:customStyle="1" w:styleId="StyleNormal-xieChar">
    <w:name w:val="Style Normal-xie Char"/>
    <w:basedOn w:val="Normal-xieChar"/>
    <w:link w:val="StyleNormal-xie"/>
    <w:rsid w:val="00245E00"/>
  </w:style>
  <w:style w:type="character" w:styleId="Emphasis">
    <w:name w:val="Emphasis"/>
    <w:basedOn w:val="DefaultParagraphFont"/>
    <w:qFormat/>
    <w:rsid w:val="009B5AEA"/>
    <w:rPr>
      <w:i/>
      <w:iCs/>
    </w:rPr>
  </w:style>
  <w:style w:type="paragraph" w:customStyle="1" w:styleId="Normail-x">
    <w:name w:val="Normail-x"/>
    <w:basedOn w:val="Normal"/>
    <w:rsid w:val="00D239A9"/>
    <w:pPr>
      <w:snapToGrid w:val="0"/>
      <w:spacing w:after="0" w:line="240" w:lineRule="auto"/>
    </w:pPr>
  </w:style>
  <w:style w:type="paragraph" w:customStyle="1" w:styleId="Cello">
    <w:name w:val="Cello"/>
    <w:basedOn w:val="Date"/>
    <w:rsid w:val="00CA5208"/>
    <w:pPr>
      <w:snapToGrid w:val="0"/>
      <w:spacing w:before="60" w:after="60"/>
      <w:ind w:right="562"/>
    </w:pPr>
    <w:rPr>
      <w:sz w:val="22"/>
    </w:rPr>
  </w:style>
  <w:style w:type="paragraph" w:customStyle="1" w:styleId="T1">
    <w:name w:val="T1"/>
    <w:basedOn w:val="Normal"/>
    <w:rsid w:val="009B4098"/>
    <w:pPr>
      <w:widowControl w:val="0"/>
      <w:numPr>
        <w:numId w:val="2"/>
      </w:numPr>
      <w:snapToGrid w:val="0"/>
      <w:spacing w:after="0" w:line="240" w:lineRule="auto"/>
    </w:pPr>
    <w:rPr>
      <w:b/>
    </w:rPr>
  </w:style>
  <w:style w:type="paragraph" w:customStyle="1" w:styleId="T2">
    <w:name w:val="T2"/>
    <w:basedOn w:val="Normal"/>
    <w:rsid w:val="005B4BA4"/>
    <w:pPr>
      <w:spacing w:after="0" w:line="240" w:lineRule="auto"/>
    </w:pPr>
  </w:style>
  <w:style w:type="paragraph" w:customStyle="1" w:styleId="item">
    <w:name w:val="item"/>
    <w:basedOn w:val="Normal"/>
    <w:rsid w:val="005B4BA4"/>
    <w:pPr>
      <w:spacing w:after="120" w:line="300" w:lineRule="exact"/>
      <w:ind w:left="288" w:hanging="288"/>
    </w:pPr>
    <w:rPr>
      <w:szCs w:val="20"/>
      <w:lang w:eastAsia="en-US"/>
    </w:rPr>
  </w:style>
  <w:style w:type="character" w:styleId="Strong">
    <w:name w:val="Strong"/>
    <w:basedOn w:val="DefaultParagraphFont"/>
    <w:qFormat/>
    <w:rsid w:val="005B4BA4"/>
    <w:rPr>
      <w:b/>
      <w:bCs/>
    </w:rPr>
  </w:style>
  <w:style w:type="paragraph" w:customStyle="1" w:styleId="Normal-o">
    <w:name w:val="Normal-o"/>
    <w:basedOn w:val="Normal-xie"/>
    <w:rsid w:val="00ED6EE9"/>
    <w:pPr>
      <w:ind w:firstLine="72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9D110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D110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5B3179"/>
    <w:rPr>
      <w:rFonts w:ascii="Times New Roman" w:eastAsia="PMingLiU" w:hAnsi="Times New Roman"/>
      <w:b/>
      <w:kern w:val="2"/>
      <w:sz w:val="24"/>
      <w:lang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1B15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5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57C"/>
    <w:rPr>
      <w:rFonts w:ascii="Times New Roman" w:hAnsi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5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5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3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3609</Words>
  <Characters>20576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Study of Family Life in Urban China</vt:lpstr>
    </vt:vector>
  </TitlesOfParts>
  <Company>University of Michigan</Company>
  <LinksUpToDate>false</LinksUpToDate>
  <CharactersWithSpaces>24137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Study of Family Life in Urban China</dc:title>
  <dc:subject/>
  <dc:creator>Qing Lai</dc:creator>
  <cp:keywords/>
  <dc:description/>
  <cp:lastModifiedBy>Qing Lai</cp:lastModifiedBy>
  <cp:revision>4</cp:revision>
  <cp:lastPrinted>2010-02-16T20:43:00Z</cp:lastPrinted>
  <dcterms:created xsi:type="dcterms:W3CDTF">2010-04-23T15:18:00Z</dcterms:created>
  <dcterms:modified xsi:type="dcterms:W3CDTF">2010-04-29T13:36:00Z</dcterms:modified>
</cp:coreProperties>
</file>